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WANTLAND REQUESTS HONORARY MEMBERSHIP IN EPISCOPAL HOUSE OF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Exclusive Report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11/18/2008</w:t>
      </w:r>
    </w:p>
    <w:p>
      <w:pPr>
        <w:spacing w:after="160"/>
      </w:pPr>
      <w:r>
        <w:rPr>
          <w:rFonts w:ascii="Arial" w:cs="Arial" w:eastAsia="Arial" w:hAnsi="Arial"/>
          <w:sz w:val="22"/>
          <w:szCs w:val="22"/>
        </w:rPr>
        <w:t xml:space="preserve">The retired Bishop of Eau Claire, the Rt. Rev. William Wantland has asked the Presiding Bishop of The Episcopal Church, Katharine Jefferts Schori to make him an honorary member of the House of Bishops.</w:t>
      </w:r>
    </w:p>
    <w:p>
      <w:pPr>
        <w:spacing w:after="160"/>
      </w:pPr>
      <w:r>
        <w:rPr>
          <w:rFonts w:ascii="Arial" w:cs="Arial" w:eastAsia="Arial" w:hAnsi="Arial"/>
          <w:sz w:val="22"/>
          <w:szCs w:val="22"/>
        </w:rPr>
        <w:t xml:space="preserve">In a letter to the Presiding Bishop, obtained by VirtueOnline, the Assisting Bishop of the Diocese of Ft. Worth said that because the Diocese of Ft. Worth has voted to affiliate with the Province of the Southern Cone of America, severing its connection with The Episcopal Church, that he is now canonically affiliated with the Southern Cone and its Primate, The Most Rev. Gregory Venables.</w:t>
      </w:r>
    </w:p>
    <w:p>
      <w:pPr>
        <w:spacing w:after="160"/>
      </w:pPr>
      <w:r>
        <w:rPr>
          <w:rFonts w:ascii="Arial" w:cs="Arial" w:eastAsia="Arial" w:hAnsi="Arial"/>
          <w:sz w:val="22"/>
          <w:szCs w:val="22"/>
        </w:rPr>
        <w:t xml:space="preserve">Bishop Wantland, a canon lawyer, said that he has a right to be an honorary member of the HOB, in accord with the provisions of Rule XXIV of the House of Bishops, as provided in paragraph three of said Rule, as a "Bishop of this Church who removed from the jurisdiction of this Church to a jurisdiction of a Church in the Anglican Communion".</w:t>
      </w:r>
    </w:p>
    <w:p>
      <w:pPr>
        <w:spacing w:after="160"/>
      </w:pPr>
      <w:r>
        <w:rPr>
          <w:rFonts w:ascii="Arial" w:cs="Arial" w:eastAsia="Arial" w:hAnsi="Arial"/>
          <w:sz w:val="22"/>
          <w:szCs w:val="22"/>
        </w:rPr>
        <w:t xml:space="preserve">"I am not resigning my Orders, nor am I abandoning the communion of The Episcopal Church, being a member of a sister Province of the Anglican Communion, in compliance with the provisions of Canon IV.9. However, because I am no longer a member of The Episcopal Church, although residing within its jurisdiction in Oklahoma, I am no longer eligible to be a regular member of its House of Bishops. I therefore request that I be admitted as an honorary member of the (TEC) House of Bishops."</w:t>
      </w:r>
    </w:p>
    <w:p>
      <w:pPr>
        <w:spacing w:after="160"/>
      </w:pPr>
      <w:r>
        <w:rPr>
          <w:rFonts w:ascii="Arial" w:cs="Arial" w:eastAsia="Arial" w:hAnsi="Arial"/>
          <w:sz w:val="22"/>
          <w:szCs w:val="22"/>
        </w:rPr>
        <w:t xml:space="preserve">As at this time of posting, no response had been forthcoming from the Presiding Bishop.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WANTLAND REQUESTS HONORARY MEMBERSHIP IN EPISCOPAL HOUSE OF BISHOPS</dc:title>
  <dc:creator>VirtueOnline Archive</dc:creator>
  <cp:lastModifiedBy>Un-named</cp:lastModifiedBy>
  <cp:revision>1</cp:revision>
  <dcterms:created xsi:type="dcterms:W3CDTF">2026-04-22T11:54:53.005Z</dcterms:created>
  <dcterms:modified xsi:type="dcterms:W3CDTF">2026-04-22T11:54:53.005Z</dcterms:modified>
</cp:coreProperties>
</file>

<file path=docProps/custom.xml><?xml version="1.0" encoding="utf-8"?>
<Properties xmlns="http://schemas.openxmlformats.org/officeDocument/2006/custom-properties" xmlns:vt="http://schemas.openxmlformats.org/officeDocument/2006/docPropsVTypes"/>
</file>