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FRADE: WHY I VOTED TO INHIBIT TWO BISHOPS</w:t>
      </w:r>
    </w:p>
    <w:p>
      <w:pPr>
        <w:pBdr>
          <w:bottom w:val="single" w:color="AAAAAA" w:sz="6"/>
        </w:pBdr>
        <w:spacing w:after="200" w:before="0"/>
      </w:pPr>
    </w:p>
    <w:p>
      <w:pPr>
        <w:spacing w:after="160"/>
      </w:pPr>
      <w:r>
        <w:rPr>
          <w:rFonts w:ascii="Arial" w:cs="Arial" w:eastAsia="Arial" w:hAnsi="Arial"/>
          <w:sz w:val="22"/>
          <w:szCs w:val="22"/>
        </w:rPr>
        <w:t xml:space="preserve">Dearly Beloved in Christ:</w:t>
      </w:r>
    </w:p>
    <w:p>
      <w:pPr>
        <w:spacing w:after="160"/>
      </w:pPr>
      <w:r>
        <w:rPr>
          <w:rFonts w:ascii="Arial" w:cs="Arial" w:eastAsia="Arial" w:hAnsi="Arial"/>
          <w:sz w:val="22"/>
          <w:szCs w:val="22"/>
        </w:rPr>
        <w:t xml:space="preserve">Greetings from the Holy Land! While leading my yearly pilgrimage of the faithful to the land of our Lord Jesus, I have been asked to comment on the decision of the Three Senior Bishops to unanimously move to inhibit the Bishop of San Joaquin, but not to inhibit the Bishop of Pittsburgh.</w:t>
      </w:r>
    </w:p>
    <w:p>
      <w:pPr>
        <w:spacing w:after="160"/>
      </w:pPr>
      <w:r>
        <w:rPr>
          <w:rFonts w:ascii="Arial" w:cs="Arial" w:eastAsia="Arial" w:hAnsi="Arial"/>
          <w:sz w:val="22"/>
          <w:szCs w:val="22"/>
        </w:rPr>
        <w:t xml:space="preserve">I must state that after carefully examining the decision of the Review Committee headed by the Rt. Rev. Dorsey Henderson of the Diocese of Upper South Carolina, which recommended the move to inhibit both bishops--of the Dioceses of Pittsburgh and of San Joaquin--and after reviewing all the supporting documents that give evidence of their actions, I was astonished that we neglected to take action any sooner on their obvious violation and breach of their oath to engage to conform to the doctrine, discipline and worship of The Episcopal Church.</w:t>
      </w:r>
    </w:p>
    <w:p>
      <w:pPr>
        <w:spacing w:after="160"/>
      </w:pPr>
      <w:r>
        <w:rPr>
          <w:rFonts w:ascii="Arial" w:cs="Arial" w:eastAsia="Arial" w:hAnsi="Arial"/>
          <w:sz w:val="22"/>
          <w:szCs w:val="22"/>
        </w:rPr>
        <w:t xml:space="preserve">I firmly believe that any bishops whose words and actions are in violation of this oath, as stated by church canon, should be equally subject to the appropriate canonical discipline.</w:t>
      </w:r>
    </w:p>
    <w:p>
      <w:pPr>
        <w:spacing w:after="160"/>
      </w:pPr>
      <w:r>
        <w:rPr>
          <w:rFonts w:ascii="Arial" w:cs="Arial" w:eastAsia="Arial" w:hAnsi="Arial"/>
          <w:sz w:val="22"/>
          <w:szCs w:val="22"/>
        </w:rPr>
        <w:t xml:space="preserve">I also believe that it is my episcopal duty to assiduously safeguard both the membership and patrimony of our Church as a whole. The faithful of those dioceses that have been betrayed by their bishops need to know that they are not abandoned by their Church.</w:t>
      </w:r>
    </w:p>
    <w:p>
      <w:pPr>
        <w:spacing w:after="160"/>
      </w:pPr>
      <w:r>
        <w:rPr>
          <w:rFonts w:ascii="Arial" w:cs="Arial" w:eastAsia="Arial" w:hAnsi="Arial"/>
          <w:sz w:val="22"/>
          <w:szCs w:val="22"/>
        </w:rPr>
        <w:t xml:space="preserve">The Episcopate must not tolerate such actions as these bishops have taken; they have betrayed the trust that was given them when we, their brother and sister bishops, consented to their election. The seriousness of this betrayal is not mitigated by the fact that in one of the cases the goal of turning away from The Episcopal Church has not been fully achieved. As I have learned to say in America, "You can not just be a little pregnant."</w:t>
      </w:r>
    </w:p>
    <w:p>
      <w:pPr>
        <w:spacing w:after="160"/>
      </w:pPr>
      <w:r>
        <w:rPr>
          <w:rFonts w:ascii="Arial" w:cs="Arial" w:eastAsia="Arial" w:hAnsi="Arial"/>
          <w:sz w:val="22"/>
          <w:szCs w:val="22"/>
        </w:rPr>
        <w:t xml:space="preserve">It was with great sadness that I concluded I had no other choice but to vote to move to inhibit two of my brothers who have betrayed their trust to be faithful shepherds of their dioceses, which are integral parts of our Episcopal Church. . The beauty and flexibility of Anglican polity has allowed since its foundation disparate and disagreeing parties to remain in full communion. It is my sincere hope and prayer that these two bishops, who once pledged of their own free will to engage to remain faithful to the doctrine, discipline and worship of the Episcopal Church, will in a spirit of reconciliation choose to fulfill their previous promises.</w:t>
      </w:r>
    </w:p>
    <w:p>
      <w:pPr>
        <w:spacing w:after="160"/>
      </w:pPr>
      <w:r>
        <w:rPr>
          <w:rFonts w:ascii="Arial" w:cs="Arial" w:eastAsia="Arial" w:hAnsi="Arial"/>
          <w:sz w:val="22"/>
          <w:szCs w:val="22"/>
        </w:rPr>
        <w:t xml:space="preserve">If they are unable to do so, we in the HOB must do our sad duty to discipline them and move in a timely manner to protect and provide for the many remaining faithful of these dioceses.</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The Rt. Rev Leopold Frade</w:t>
      </w:r>
    </w:p>
    <w:p>
      <w:pPr>
        <w:spacing w:after="160"/>
      </w:pPr>
      <w:r>
        <w:rPr>
          <w:rFonts w:ascii="Arial" w:cs="Arial" w:eastAsia="Arial" w:hAnsi="Arial"/>
          <w:sz w:val="22"/>
          <w:szCs w:val="22"/>
        </w:rPr>
        <w:t xml:space="preserve">Bishop of Southeast Florida and Senior Bishop with Jurisdiction of TEC.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FRADE: WHY I VOTED TO INHIBIT TWO BISHOPS</dc:title>
  <dc:creator>VirtueOnline Archive</dc:creator>
  <cp:lastModifiedBy>Un-named</cp:lastModifiedBy>
  <cp:revision>1</cp:revision>
  <dcterms:created xsi:type="dcterms:W3CDTF">2026-04-22T11:54:41.180Z</dcterms:created>
  <dcterms:modified xsi:type="dcterms:W3CDTF">2026-04-22T11:54:41.180Z</dcterms:modified>
</cp:coreProperties>
</file>

<file path=docProps/custom.xml><?xml version="1.0" encoding="utf-8"?>
<Properties xmlns="http://schemas.openxmlformats.org/officeDocument/2006/custom-properties" xmlns:vt="http://schemas.openxmlformats.org/officeDocument/2006/docPropsVTypes"/>
</file>