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BESTOWAL OF THE AMERICAN EPISCOPATE</w:t>
      </w:r>
    </w:p>
    <w:p>
      <w:pPr>
        <w:pBdr>
          <w:bottom w:val="single" w:color="AAAAAA" w:sz="6"/>
        </w:pBdr>
        <w:spacing w:after="200" w:before="0"/>
      </w:pPr>
    </w:p>
    <w:p>
      <w:pPr>
        <w:spacing w:after="160"/>
      </w:pPr>
      <w:r>
        <w:rPr>
          <w:rFonts w:ascii="Arial" w:cs="Arial" w:eastAsia="Arial" w:hAnsi="Arial"/>
          <w:sz w:val="22"/>
          <w:szCs w:val="22"/>
        </w:rPr>
        <w:t xml:space="preserve">THE OHIO ANGLICAN</w:t>
      </w:r>
    </w:p>
    <w:p>
      <w:pPr>
        <w:spacing w:after="160"/>
      </w:pPr>
      <w:r>
        <w:rPr>
          <w:rFonts w:ascii="Arial" w:cs="Arial" w:eastAsia="Arial" w:hAnsi="Arial"/>
          <w:sz w:val="22"/>
          <w:szCs w:val="22"/>
        </w:rPr>
        <w:t xml:space="preserve">http://ohioanglican.blogspot.com/2012/11/bestowal-of-american-episcopate.html</w:t>
      </w:r>
    </w:p>
    <w:p>
      <w:pPr>
        <w:spacing w:after="160"/>
      </w:pPr>
      <w:r>
        <w:rPr>
          <w:rFonts w:ascii="Arial" w:cs="Arial" w:eastAsia="Arial" w:hAnsi="Arial"/>
          <w:sz w:val="22"/>
          <w:szCs w:val="22"/>
        </w:rPr>
        <w:t xml:space="preserve">November 14, 2012</w:t>
      </w:r>
    </w:p>
    <w:p>
      <w:pPr>
        <w:spacing w:after="160"/>
      </w:pPr>
      <w:r>
        <w:rPr>
          <w:rFonts w:ascii="Arial" w:cs="Arial" w:eastAsia="Arial" w:hAnsi="Arial"/>
          <w:sz w:val="22"/>
          <w:szCs w:val="22"/>
        </w:rPr>
        <w:t xml:space="preserve">A crucial date for Anglicanism in the United States of America is the consecration of the first Bishop of the Anglican Communion in the United States. During the colonial era, there had been no Anglican bishops in the New World; and persons seeking to be ordained as clergy had had to travel to England for the purpose. After the achievement of American independence, it was important for the Church in the United States to have its own bishops, and an assembly of Connecticut clergy chose Samuel Seabury to go to England and there seek to be consecrated as a bishop.</w:t>
      </w:r>
    </w:p>
    <w:p>
      <w:pPr>
        <w:spacing w:after="160"/>
      </w:pPr>
      <w:r>
        <w:rPr>
          <w:rFonts w:ascii="Arial" w:cs="Arial" w:eastAsia="Arial" w:hAnsi="Arial"/>
          <w:sz w:val="22"/>
          <w:szCs w:val="22"/>
        </w:rPr>
        <w:t xml:space="preserve">However, the English bishops were forbidden by law to consecrate anyone who would not take an oath of allegiance to the British Crown. He accordingly turned to the Episcopal Church of Scotland. When the Roman Catholic king James II was deposed in 1688, some of the Anglican clergy (including some who had been imprisoned by James for defying him on religious issues) said that, having sworn allegiance to James as King, they could not during his lifetime swear allegiance to the new monarchs William and Mary.</w:t>
      </w:r>
    </w:p>
    <w:p>
      <w:pPr>
        <w:spacing w:after="160"/>
      </w:pPr>
      <w:r>
        <w:rPr>
          <w:rFonts w:ascii="Arial" w:cs="Arial" w:eastAsia="Arial" w:hAnsi="Arial"/>
          <w:sz w:val="22"/>
          <w:szCs w:val="22"/>
        </w:rPr>
        <w:t xml:space="preserve">Those who took this position were known as non-Jurors (non-swearers), and they included almost all the bishops and clergy of the Episcopal Church in Scotland. Accordingly, the monarchs and Parliament declared that thenceforth the official church in Scotland should be the Presbyterian Church. The Episcopal Church of Scotland thereafter had no recognition by the government, and for some time operated under serious legal disabilities. However, since it had no connection with the government, it was free to consecrate Seabury without government permission, and it did. This is why you see a Cross of St. Andrew on the Episcopal Church flag.</w:t>
      </w:r>
    </w:p>
    <w:p>
      <w:pPr>
        <w:spacing w:after="160"/>
      </w:pPr>
      <w:r>
        <w:rPr>
          <w:rFonts w:ascii="Arial" w:cs="Arial" w:eastAsia="Arial" w:hAnsi="Arial"/>
          <w:sz w:val="22"/>
          <w:szCs w:val="22"/>
        </w:rPr>
        <w:t xml:space="preserve">In Aberdeen, 14 November 1784, Samuel Seabury was consecrated to the Episcopate by the Bishop and the Bishop Coadjutor of Aberdeen and the Bishop of Ross and Caithness. He thus became part of the unbroken chain of bishops that links the Church today with the Church of the Apostles.</w:t>
      </w:r>
    </w:p>
    <w:p>
      <w:pPr>
        <w:spacing w:after="160"/>
      </w:pPr>
      <w:r>
        <w:rPr>
          <w:rFonts w:ascii="Arial" w:cs="Arial" w:eastAsia="Arial" w:hAnsi="Arial"/>
          <w:sz w:val="22"/>
          <w:szCs w:val="22"/>
        </w:rPr>
        <w:t xml:space="preserve">In return, he promised them that he would do his best to persuade the American Church to use as its Prayer of Consecration (blessing of the bread and wine at the Lord's Supper) the Scottish prayer, taken largely unchanged from the 1549 Prayer Book, rather than the much shorter one in use in England. The aforesaid prayer, adopted by the American Church with a few modifications, has been widely regarded as one of the greatest treasures of the Church in this country.</w:t>
      </w:r>
    </w:p>
    <w:p>
      <w:pPr>
        <w:spacing w:after="160"/>
      </w:pPr>
      <w:r>
        <w:rPr>
          <w:rFonts w:ascii="Arial" w:cs="Arial" w:eastAsia="Arial" w:hAnsi="Arial"/>
          <w:sz w:val="22"/>
          <w:szCs w:val="22"/>
        </w:rPr>
        <w:t xml:space="preserve">Propers for The Bestowal of the American Episcopate</w:t>
      </w:r>
    </w:p>
    <w:p>
      <w:pPr>
        <w:spacing w:after="160"/>
      </w:pPr>
      <w:r>
        <w:rPr>
          <w:rFonts w:ascii="Arial" w:cs="Arial" w:eastAsia="Arial" w:hAnsi="Arial"/>
          <w:sz w:val="22"/>
          <w:szCs w:val="22"/>
        </w:rPr>
        <w:t xml:space="preserve">The Collect.</w:t>
      </w:r>
    </w:p>
    <w:p>
      <w:pPr>
        <w:spacing w:after="160"/>
      </w:pPr>
      <w:r>
        <w:rPr>
          <w:rFonts w:ascii="Arial" w:cs="Arial" w:eastAsia="Arial" w:hAnsi="Arial"/>
          <w:sz w:val="22"/>
          <w:szCs w:val="22"/>
        </w:rPr>
        <w:t xml:space="preserve">ALMIGHTY God, who by Thy Son Jesus Christ didst give to Thy holy Apostles many excellent gifts, and didst charge them to feed Thy flock: give grace, we beseech Thee, to all Bishops, the Pastors of Thy Church, that they may diligently preach Thy Word, and duly administer the godly Discipline thereof; and grant to the people, that they may obediently follow the same, that all may receive the crown of everlasting glory. Through the same Thy Son Jesus Christ our Lord, Who with Thee and the Holy Ghost, reigneth One God, forever and ever. Amen.</w:t>
      </w:r>
    </w:p>
    <w:p>
      <w:pPr>
        <w:spacing w:after="160"/>
      </w:pPr>
      <w:r>
        <w:rPr>
          <w:rFonts w:ascii="Arial" w:cs="Arial" w:eastAsia="Arial" w:hAnsi="Arial"/>
          <w:sz w:val="22"/>
          <w:szCs w:val="22"/>
        </w:rPr>
        <w:t xml:space="preserve">The Epistle - The Acts of the Apostles 20:28-32.</w:t>
      </w:r>
    </w:p>
    <w:p>
      <w:pPr>
        <w:spacing w:after="160"/>
      </w:pPr>
      <w:r>
        <w:rPr>
          <w:rFonts w:ascii="Arial" w:cs="Arial" w:eastAsia="Arial" w:hAnsi="Arial"/>
          <w:sz w:val="22"/>
          <w:szCs w:val="22"/>
        </w:rPr>
        <w:t xml:space="preserve">The Gospel - St. Matthew 9:35-38.</w:t>
      </w:r>
    </w:p>
    <w:p>
      <w:pPr>
        <w:spacing w:after="160"/>
      </w:pPr>
      <w:r>
        <w:rPr>
          <w:rFonts w:ascii="Arial" w:cs="Arial" w:eastAsia="Arial" w:hAnsi="Arial"/>
          <w:sz w:val="22"/>
          <w:szCs w:val="22"/>
        </w:rPr>
        <w:t xml:space="preserve">Reference and Resources:</w:t>
      </w:r>
    </w:p>
    <w:p>
      <w:pPr>
        <w:spacing w:after="160"/>
      </w:pPr>
      <w:r>
        <w:rPr>
          <w:rFonts w:ascii="Arial" w:cs="Arial" w:eastAsia="Arial" w:hAnsi="Arial"/>
          <w:sz w:val="22"/>
          <w:szCs w:val="22"/>
        </w:rPr>
        <w:t xml:space="preserve">http://elvis.rowan.edu/~kilroy/JEK/11/14b.html</w:t>
      </w:r>
    </w:p>
    <w:p>
      <w:pPr>
        <w:spacing w:after="160"/>
      </w:pPr>
      <w:r>
        <w:rPr>
          <w:rFonts w:ascii="Arial" w:cs="Arial" w:eastAsia="Arial" w:hAnsi="Arial"/>
          <w:sz w:val="22"/>
          <w:szCs w:val="22"/>
        </w:rPr>
        <w:t xml:space="preserve">http://en.wikipedia.org/wiki/Samuel_Seabury</w:t>
      </w:r>
    </w:p>
    <w:p>
      <w:pPr>
        <w:spacing w:after="160"/>
      </w:pPr>
      <w:r>
        <w:rPr>
          <w:rFonts w:ascii="Arial" w:cs="Arial" w:eastAsia="Arial" w:hAnsi="Arial"/>
          <w:sz w:val="22"/>
          <w:szCs w:val="22"/>
        </w:rPr>
        <w:t xml:space="preserve">http://www.episcopalnet.org/1928bcp/propers/Missal/Nov14.html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BESTOWAL OF THE AMERICAN EPISCOPATE</dc:title>
  <dc:creator>VirtueOnline Archive</dc:creator>
  <cp:lastModifiedBy>Un-named</cp:lastModifiedBy>
  <cp:revision>1</cp:revision>
  <dcterms:created xsi:type="dcterms:W3CDTF">2026-04-22T11:55:43.337Z</dcterms:created>
  <dcterms:modified xsi:type="dcterms:W3CDTF">2026-04-22T11:55:43.337Z</dcterms:modified>
</cp:coreProperties>
</file>

<file path=docProps/custom.xml><?xml version="1.0" encoding="utf-8"?>
<Properties xmlns="http://schemas.openxmlformats.org/officeDocument/2006/custom-properties" xmlns:vt="http://schemas.openxmlformats.org/officeDocument/2006/docPropsVTypes"/>
</file>