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BAITICUM ET SWITCHORUM: UNSPINNING THE NEW CONSTITUTION</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Hart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17, 2009</w:t>
      </w:r>
    </w:p>
    <w:p>
      <w:pPr>
        <w:spacing w:after="160"/>
      </w:pPr>
      <w:r>
        <w:rPr>
          <w:rFonts w:ascii="Arial" w:cs="Arial" w:eastAsia="Arial" w:hAnsi="Arial"/>
          <w:sz w:val="22"/>
          <w:szCs w:val="22"/>
        </w:rPr>
        <w:t xml:space="preserve">On a website of the Traditional Anglican Communion (TAC) we find this report of Archbishop John Hepworth's address to the Forward in Faith people (with analysis):</w:t>
      </w:r>
    </w:p>
    <w:p>
      <w:pPr>
        <w:spacing w:after="160"/>
      </w:pPr>
      <w:r>
        <w:rPr>
          <w:rFonts w:ascii="Arial" w:cs="Arial" w:eastAsia="Arial" w:hAnsi="Arial"/>
          <w:sz w:val="22"/>
          <w:szCs w:val="22"/>
        </w:rPr>
        <w:t xml:space="preserve">The Primate of the Traditional Anglican Communion addresses Forward in Faith. Here's a recap of what he said.</w:t>
      </w:r>
    </w:p>
    <w:p>
      <w:pPr>
        <w:spacing w:after="160"/>
      </w:pPr>
      <w:r>
        <w:rPr>
          <w:rFonts w:ascii="Arial" w:cs="Arial" w:eastAsia="Arial" w:hAnsi="Arial"/>
          <w:sz w:val="22"/>
          <w:szCs w:val="22"/>
        </w:rPr>
        <w:t xml:space="preserve">Archbishop Hepworth made a very successful speech praising the Holy Father's generosity, assuaging doubts and taking naysayers. He actively put the best possible face on the future for the delegates saying that they had be [sic] assured that they would be treated as Anglican Catholics, just as there are Roman, Ukranian, and Maronite Catholics--that while the ordinariates were not a rite, they looked an awfully lot like one. He said that they had been offered an ecclesial body for Anglicans that protects those crucial elements of spirituality, liturgy, theology, history, and discipline, that are part of the distinctive Anglican patrimony. He says that TAC national synods will be asked to begin voting their acceptance of the Holy Father's offer immediately.</w:t>
      </w:r>
    </w:p>
    <w:p>
      <w:pPr>
        <w:spacing w:after="160"/>
      </w:pPr>
      <w:r>
        <w:rPr>
          <w:rFonts w:ascii="Arial" w:cs="Arial" w:eastAsia="Arial" w:hAnsi="Arial"/>
          <w:sz w:val="22"/>
          <w:szCs w:val="22"/>
        </w:rPr>
        <w:t xml:space="preserve">Most importantly, Archbishop Hepworth assured the assembly that they would continue to be able to have married priests by way of dispensations which would be given generously. The early statements on this point were less clear than this. Obviously, this is a bombshell, not just for those gathered but for the entire Latin Rite. Progressive analysts had already seized on this point after the initial announcement of the apostolic constitution and we can count on much, much more being said in days to come.</w:t>
      </w:r>
    </w:p>
    <w:p>
      <w:pPr>
        <w:spacing w:after="160"/>
      </w:pPr>
      <w:r>
        <w:rPr>
          <w:rFonts w:ascii="Arial" w:cs="Arial" w:eastAsia="Arial" w:hAnsi="Arial"/>
          <w:sz w:val="22"/>
          <w:szCs w:val="22"/>
        </w:rPr>
        <w:t xml:space="preserve">Archbishop Hepworth had to reassure the assembly and those listening that this was what they had asked and prayed for for decades and now it had been generously given to them. To Catholics and to especially my fellow converts, since we often carry the biggest chips on our shoulders, who want to rage about the evils of Anglicanism and want people to come crawling, chastened, and cowed, remember that it is the Holy Father himself who has chosen to kill the fatted calf. It seems that the least we can all do is make merry. Reviewing the parable of the wages of the laborers in the vineyard might do us all some good.</w:t>
      </w:r>
    </w:p>
    <w:p>
      <w:pPr>
        <w:spacing w:after="160"/>
      </w:pPr>
      <w:r>
        <w:rPr>
          <w:rFonts w:ascii="Arial" w:cs="Arial" w:eastAsia="Arial" w:hAnsi="Arial"/>
          <w:sz w:val="22"/>
          <w:szCs w:val="22"/>
        </w:rPr>
        <w:t xml:space="preserve">___________</w:t>
      </w:r>
    </w:p>
    <w:p>
      <w:pPr>
        <w:spacing w:after="160"/>
      </w:pPr>
      <w:r>
        <w:rPr>
          <w:rFonts w:ascii="Arial" w:cs="Arial" w:eastAsia="Arial" w:hAnsi="Arial"/>
          <w:sz w:val="22"/>
          <w:szCs w:val="22"/>
        </w:rPr>
        <w:t xml:space="preserve">Analysis</w:t>
      </w:r>
    </w:p>
    <w:p>
      <w:pPr>
        <w:spacing w:after="160"/>
      </w:pPr>
      <w:r>
        <w:rPr>
          <w:rFonts w:ascii="Arial" w:cs="Arial" w:eastAsia="Arial" w:hAnsi="Arial"/>
          <w:sz w:val="22"/>
          <w:szCs w:val="22"/>
        </w:rPr>
        <w:t xml:space="preserve">Just how successful the TAC Archbishop' speech may have been in actually "assuaging doubts and taking [sic] naysayers" remains to be seen . This naysayer's doubts have been intensified by the spectacle of such bold spin. Let us examine this bit:</w:t>
      </w:r>
    </w:p>
    <w:p>
      <w:pPr>
        <w:spacing w:after="160"/>
      </w:pPr>
      <w:r>
        <w:rPr>
          <w:rFonts w:ascii="Arial" w:cs="Arial" w:eastAsia="Arial" w:hAnsi="Arial"/>
          <w:sz w:val="22"/>
          <w:szCs w:val="22"/>
        </w:rPr>
        <w:t xml:space="preserve">"He actively put the best possible face on the future for the delegates saying that they had been assured that they would be treated as Anglican Catholics, just as there are Roman, Ukranian, and Maronite Catholics--that while the ordinariates were not a rite, they looked an awfully lot like one."</w:t>
      </w:r>
    </w:p>
    <w:p>
      <w:pPr>
        <w:spacing w:after="160"/>
      </w:pPr>
      <w:r>
        <w:rPr>
          <w:rFonts w:ascii="Arial" w:cs="Arial" w:eastAsia="Arial" w:hAnsi="Arial"/>
          <w:sz w:val="22"/>
          <w:szCs w:val="22"/>
        </w:rPr>
        <w:t xml:space="preserve">Really? Do they indeed? The actual text of The Apostolic Constitution Anglicanorum Coetibus has been released for everyone's observation, and the most obvious fact is that nothing whatsoever is guaranteed; the same old rules of the Pastoral Provisions and "Anglican" Use will be applied on a wider geographical scale, mainly in response to the longstanding request of the Forward in Faith United Kingdom (FiF/UK) people, with the additional strength of Ordinariates after the model of military Ordinariates for chaplaincies.</w:t>
      </w:r>
    </w:p>
    <w:p>
      <w:pPr>
        <w:spacing w:after="160"/>
      </w:pPr>
      <w:r>
        <w:rPr>
          <w:rFonts w:ascii="Arial" w:cs="Arial" w:eastAsia="Arial" w:hAnsi="Arial"/>
          <w:sz w:val="22"/>
          <w:szCs w:val="22"/>
        </w:rPr>
        <w:t xml:space="preserve">"In the light of these ecclesiological principles, this Apostolic Constitution provides the general normative structure for regulating the institution and life of Personal Ordinariates for those Anglican faithful who desire to enter into the full communion of the Catholic Church in a corporate manner. This Constitution is completed by Complementary Norms issued by the Apostolic See.</w:t>
      </w:r>
    </w:p>
    <w:p>
      <w:pPr>
        <w:spacing w:after="160"/>
      </w:pPr>
      <w:r>
        <w:rPr>
          <w:rFonts w:ascii="Arial" w:cs="Arial" w:eastAsia="Arial" w:hAnsi="Arial"/>
          <w:sz w:val="22"/>
          <w:szCs w:val="22"/>
        </w:rPr>
        <w:t xml:space="preserve">"[Article]I. §1 Personal Ordinariates for Anglicans entering into full communion with the Catholic Church are erected by the Congregation for the Doctrine of the Faith within the confines of the territorial boundaries of a particular Conference of Bishops in consultation with that same Conference.</w:t>
      </w:r>
    </w:p>
    <w:p>
      <w:pPr>
        <w:spacing w:after="160"/>
      </w:pPr>
      <w:r>
        <w:rPr>
          <w:rFonts w:ascii="Arial" w:cs="Arial" w:eastAsia="Arial" w:hAnsi="Arial"/>
          <w:sz w:val="22"/>
          <w:szCs w:val="22"/>
        </w:rPr>
        <w:t xml:space="preserve">"§2 Within the territory of a particular Conference of Bishops, one or more Ordinariates may be erected as needed."</w:t>
      </w:r>
    </w:p>
    <w:p>
      <w:pPr>
        <w:spacing w:after="160"/>
      </w:pPr>
      <w:r>
        <w:rPr>
          <w:rFonts w:ascii="Arial" w:cs="Arial" w:eastAsia="Arial" w:hAnsi="Arial"/>
          <w:sz w:val="22"/>
          <w:szCs w:val="22"/>
        </w:rPr>
        <w:t xml:space="preserve">"§3 Each Ordinariate possesses public juridic personality by the law itself (ipso iure); it is juridically comparable to a diocese."</w:t>
      </w:r>
    </w:p>
    <w:p>
      <w:pPr>
        <w:spacing w:after="160"/>
      </w:pPr>
      <w:r>
        <w:rPr>
          <w:rFonts w:ascii="Arial" w:cs="Arial" w:eastAsia="Arial" w:hAnsi="Arial"/>
          <w:sz w:val="22"/>
          <w:szCs w:val="22"/>
        </w:rPr>
        <w:t xml:space="preserve">Overlooking the unintended offense of saying that Anglicans do not already belong to the Catholic Church (assuming they mean the Church mentioned in the same Creeds we say), these Personal Ordinariates, as described, do not in fact possess anything that comes from the ethos and principles of Anglicanism, and they do not allow for any of the distinctive elements of Anglicanism beyond one generation.</w:t>
      </w:r>
    </w:p>
    <w:p>
      <w:pPr>
        <w:spacing w:after="160"/>
      </w:pPr>
      <w:r>
        <w:rPr>
          <w:rFonts w:ascii="Arial" w:cs="Arial" w:eastAsia="Arial" w:hAnsi="Arial"/>
          <w:sz w:val="22"/>
          <w:szCs w:val="22"/>
        </w:rPr>
        <w:t xml:space="preserve">Getting back to Hepworth's speech, let us focus on these words:</w:t>
      </w:r>
    </w:p>
    <w:p>
      <w:pPr>
        <w:spacing w:after="160"/>
      </w:pPr>
      <w:r>
        <w:rPr>
          <w:rFonts w:ascii="Arial" w:cs="Arial" w:eastAsia="Arial" w:hAnsi="Arial"/>
          <w:sz w:val="22"/>
          <w:szCs w:val="22"/>
        </w:rPr>
        <w:t xml:space="preserve">"He said that they had been offered an ecclesial body for Anglicans that protects those crucial elements of spirituality, liturgy, theology, history, and discipline, that are part of the distinctive Anglican patrimony."</w:t>
      </w:r>
    </w:p>
    <w:p>
      <w:pPr>
        <w:spacing w:after="160"/>
      </w:pPr>
      <w:r>
        <w:rPr>
          <w:rFonts w:ascii="Arial" w:cs="Arial" w:eastAsia="Arial" w:hAnsi="Arial"/>
          <w:sz w:val="22"/>
          <w:szCs w:val="22"/>
        </w:rPr>
        <w:t xml:space="preserve">A comment on The Continuum by a reader identifying himself as Alan, summed up the reality of what may be expected, and I cannot improve on his summary:</w:t>
      </w:r>
    </w:p>
    <w:p>
      <w:pPr>
        <w:spacing w:after="160"/>
      </w:pPr>
      <w:r>
        <w:rPr>
          <w:rFonts w:ascii="Arial" w:cs="Arial" w:eastAsia="Arial" w:hAnsi="Arial"/>
          <w:sz w:val="22"/>
          <w:szCs w:val="22"/>
        </w:rPr>
        <w:t xml:space="preserve">"What this means for the average small parish thinking of accepting the offer is that the entire parish will no longer have autonomy.</w:t>
      </w:r>
    </w:p>
    <w:p>
      <w:pPr>
        <w:spacing w:after="160"/>
      </w:pPr>
      <w:r>
        <w:rPr>
          <w:rFonts w:ascii="Arial" w:cs="Arial" w:eastAsia="Arial" w:hAnsi="Arial"/>
          <w:sz w:val="22"/>
          <w:szCs w:val="22"/>
        </w:rPr>
        <w:t xml:space="preserve">*will begin Roman catechism for 2 years, their clergy will step down and become laymen and will have to complete their education if lacking before being able to serve anyone; your buildings, if any, will need to be disposed of.</w:t>
      </w:r>
    </w:p>
    <w:p>
      <w:pPr>
        <w:spacing w:after="160"/>
      </w:pPr>
      <w:r>
        <w:rPr>
          <w:rFonts w:ascii="Arial" w:cs="Arial" w:eastAsia="Arial" w:hAnsi="Arial"/>
          <w:sz w:val="22"/>
          <w:szCs w:val="22"/>
        </w:rPr>
        <w:t xml:space="preserve">*you will be directed to a local RC Diocese since ours are far flung and overlapping many RC dioceses in between.</w:t>
      </w:r>
    </w:p>
    <w:p>
      <w:pPr>
        <w:spacing w:after="160"/>
      </w:pPr>
      <w:r>
        <w:rPr>
          <w:rFonts w:ascii="Arial" w:cs="Arial" w:eastAsia="Arial" w:hAnsi="Arial"/>
          <w:sz w:val="22"/>
          <w:szCs w:val="22"/>
        </w:rPr>
        <w:t xml:space="preserve">*you will likely be directed to a local RC parish (100 families is the minimum standard for a RC parish) for worship in the early am.</w:t>
      </w:r>
    </w:p>
    <w:p>
      <w:pPr>
        <w:spacing w:after="160"/>
      </w:pPr>
      <w:r>
        <w:rPr>
          <w:rFonts w:ascii="Arial" w:cs="Arial" w:eastAsia="Arial" w:hAnsi="Arial"/>
          <w:sz w:val="22"/>
          <w:szCs w:val="22"/>
        </w:rPr>
        <w:t xml:space="preserve">* you will be somewhat segregated from the RC congregation.</w:t>
      </w:r>
    </w:p>
    <w:p>
      <w:pPr>
        <w:spacing w:after="160"/>
      </w:pPr>
      <w:r>
        <w:rPr>
          <w:rFonts w:ascii="Arial" w:cs="Arial" w:eastAsia="Arial" w:hAnsi="Arial"/>
          <w:sz w:val="22"/>
          <w:szCs w:val="22"/>
        </w:rPr>
        <w:t xml:space="preserve">* your priest if he can past muster will be counted on to do Vatican II services as directed by the local Bishop (so don't count on the level of pastoral care you had before.)</w:t>
      </w:r>
    </w:p>
    <w:p>
      <w:pPr>
        <w:spacing w:after="160"/>
      </w:pPr>
      <w:r>
        <w:rPr>
          <w:rFonts w:ascii="Arial" w:cs="Arial" w:eastAsia="Arial" w:hAnsi="Arial"/>
          <w:sz w:val="22"/>
          <w:szCs w:val="22"/>
        </w:rPr>
        <w:t xml:space="preserve">*your children will learn Roman Catholicism, you will die, the Roman Church will go on as before and that will be the end of that.</w:t>
      </w:r>
    </w:p>
    <w:p>
      <w:pPr>
        <w:spacing w:after="160"/>
      </w:pPr>
      <w:r>
        <w:rPr>
          <w:rFonts w:ascii="Arial" w:cs="Arial" w:eastAsia="Arial" w:hAnsi="Arial"/>
          <w:sz w:val="22"/>
          <w:szCs w:val="22"/>
        </w:rPr>
        <w:t xml:space="preserve">Evangelism ends with this offer. We have a charism that is distinct and we reach people Rome cannot. We also reach people the Protestant churches lose as well (sorry for the generic use of 'protestant')."</w:t>
      </w:r>
    </w:p>
    <w:p>
      <w:pPr>
        <w:spacing w:after="160"/>
      </w:pPr>
      <w:r>
        <w:rPr>
          <w:rFonts w:ascii="Arial" w:cs="Arial" w:eastAsia="Arial" w:hAnsi="Arial"/>
          <w:sz w:val="22"/>
          <w:szCs w:val="22"/>
        </w:rPr>
        <w:t xml:space="preserve">Let us be clear. Unlike the "uniates" and "rites," former Anglicans will not have their own church within the Church. They will will be absorbed, but with permission to use something different, but as of yet undefined.</w:t>
      </w:r>
    </w:p>
    <w:p>
      <w:pPr>
        <w:spacing w:after="160"/>
      </w:pPr>
      <w:r>
        <w:rPr>
          <w:rFonts w:ascii="Arial" w:cs="Arial" w:eastAsia="Arial" w:hAnsi="Arial"/>
          <w:sz w:val="22"/>
          <w:szCs w:val="22"/>
        </w:rPr>
        <w:t xml:space="preserve">Clerical celibacy</w:t>
      </w:r>
    </w:p>
    <w:p>
      <w:pPr>
        <w:spacing w:after="160"/>
      </w:pPr>
      <w:r>
        <w:rPr>
          <w:rFonts w:ascii="Arial" w:cs="Arial" w:eastAsia="Arial" w:hAnsi="Arial"/>
          <w:sz w:val="22"/>
          <w:szCs w:val="22"/>
        </w:rPr>
        <w:t xml:space="preserve">Let us focus on Archbishop Hepworth's own assurance about clerical celibacy:</w:t>
      </w:r>
    </w:p>
    <w:p>
      <w:pPr>
        <w:spacing w:after="160"/>
      </w:pPr>
      <w:r>
        <w:rPr>
          <w:rFonts w:ascii="Arial" w:cs="Arial" w:eastAsia="Arial" w:hAnsi="Arial"/>
          <w:sz w:val="22"/>
          <w:szCs w:val="22"/>
        </w:rPr>
        <w:t xml:space="preserve">"Most importantly, Archbishop Hepworth assured the assembly that they would continue to be able to have married priests by way of dispensations which would be given generously. The early statements on this point were less clear than this."</w:t>
      </w:r>
    </w:p>
    <w:p>
      <w:pPr>
        <w:spacing w:after="160"/>
      </w:pPr>
      <w:r>
        <w:rPr>
          <w:rFonts w:ascii="Arial" w:cs="Arial" w:eastAsia="Arial" w:hAnsi="Arial"/>
          <w:sz w:val="22"/>
          <w:szCs w:val="22"/>
        </w:rPr>
        <w:t xml:space="preserve">Why this is "most" important will have to remain a mystery. That it is utter hogwash is no mystery.</w:t>
      </w:r>
    </w:p>
    <w:p>
      <w:pPr>
        <w:spacing w:after="160"/>
      </w:pPr>
      <w:r>
        <w:rPr>
          <w:rFonts w:ascii="Arial" w:cs="Arial" w:eastAsia="Arial" w:hAnsi="Arial"/>
          <w:sz w:val="22"/>
          <w:szCs w:val="22"/>
        </w:rPr>
        <w:t xml:space="preserve">Some writers have zeroed in on Article VI §2.</w:t>
      </w:r>
    </w:p>
    <w:p>
      <w:pPr>
        <w:spacing w:after="160"/>
      </w:pPr>
      <w:r>
        <w:rPr>
          <w:rFonts w:ascii="Arial" w:cs="Arial" w:eastAsia="Arial" w:hAnsi="Arial"/>
          <w:sz w:val="22"/>
          <w:szCs w:val="22"/>
        </w:rPr>
        <w:t xml:space="preserve">"The Ordinary, in full observance of the discipline of celibate clergy in the Latin Church, as a rule (pro regula) will admit only celibate men to the order of presbyter. He may also petition the Roman Pontiff, as a derogation from can. 277, §1, for the admission of married men to the order of presbyter on a case by case basis, according to objective criteria approved by the Holy See."</w:t>
      </w:r>
    </w:p>
    <w:p>
      <w:pPr>
        <w:spacing w:after="160"/>
      </w:pPr>
      <w:r>
        <w:rPr>
          <w:rFonts w:ascii="Arial" w:cs="Arial" w:eastAsia="Arial" w:hAnsi="Arial"/>
          <w:sz w:val="22"/>
          <w:szCs w:val="22"/>
        </w:rPr>
        <w:t xml:space="preserve">Archbishop Hepworth promises that dispensations will be "given generously." Frankly, anyone familiar with the existing Pastoral Provisions (for example, this writer whose brother has served in the Roman Catholic Church under those very same Pastoral Provisions since 1996) sees nothing new. Furthermore, the language of Section One of Article VI is so clear that no excuse may be made for the spin by Hepworth and others:</w:t>
      </w:r>
    </w:p>
    <w:p>
      <w:pPr>
        <w:spacing w:after="160"/>
      </w:pPr>
      <w:r>
        <w:rPr>
          <w:rFonts w:ascii="Arial" w:cs="Arial" w:eastAsia="Arial" w:hAnsi="Arial"/>
          <w:sz w:val="22"/>
          <w:szCs w:val="22"/>
        </w:rPr>
        <w:t xml:space="preserve">"VI. §1 Those who ministered as Anglican deacons, priests, or bishops, and who fulfill the requisites established by canon law and are not impeded by irregularities or other impediments may be accepted by the Ordinary as candidates for Holy Orders in the Catholic Church. In the case of married ministers, the norms established in the Encyclical Letter of Pope Paul VI Sacerdotalis coelibatus, n. 42 and in the Statement In June are to be observed. Unmarried ministers must submit to the norm of clerical celibacy of CIC can. 277, §1" (note the phrases, "ministered as...may be").</w:t>
      </w:r>
    </w:p>
    <w:p>
      <w:pPr>
        <w:spacing w:after="160"/>
      </w:pPr>
      <w:r>
        <w:rPr>
          <w:rFonts w:ascii="Arial" w:cs="Arial" w:eastAsia="Arial" w:hAnsi="Arial"/>
          <w:sz w:val="22"/>
          <w:szCs w:val="22"/>
        </w:rPr>
        <w:t xml:space="preserve">Any man who is a member of a church that belongs to one of these Personal Ordinariates will be under the same rules as any man in the Latin Rite, i.e. the Roman Catholic Church. What part of "In the case of married ministers, the norms established in the Encyclical Letter of Pope Paul VI Sacerdotalis coelibatus, n. 42 and in the Statement In June are to be observed. Unmarried ministers must submit to the norm of clerical celibacy of CIC can. 277, §1." does Archbishop Hepworth not understand?</w:t>
      </w:r>
    </w:p>
    <w:p>
      <w:pPr>
        <w:spacing w:after="160"/>
      </w:pPr>
      <w:r>
        <w:rPr>
          <w:rFonts w:ascii="Arial" w:cs="Arial" w:eastAsia="Arial" w:hAnsi="Arial"/>
          <w:sz w:val="22"/>
          <w:szCs w:val="22"/>
        </w:rPr>
        <w:t xml:space="preserve">His words, "Obviously, this is a bombshell, not just for those gathered but for the entire Latin Rite," are empty. To some degree the Pastoral Provisions were a bombshell; but this is not.</w:t>
      </w:r>
    </w:p>
    <w:p>
      <w:pPr>
        <w:spacing w:after="160"/>
      </w:pPr>
      <w:r>
        <w:rPr>
          <w:rFonts w:ascii="Arial" w:cs="Arial" w:eastAsia="Arial" w:hAnsi="Arial"/>
          <w:sz w:val="22"/>
          <w:szCs w:val="22"/>
        </w:rPr>
        <w:t xml:space="preserve">I was surprised by Hepworth's words: "To Catholics and to especially my fellow converts, since we often carry the biggest chips on our shoulders, who want to rage about the evils of Anglicanism and want people to come crawling, chastened, and cowed, remember that it is the Holy Father himself who has chosen to kill the fatted calf."</w:t>
      </w:r>
    </w:p>
    <w:p>
      <w:pPr>
        <w:spacing w:after="160"/>
      </w:pPr>
      <w:r>
        <w:rPr>
          <w:rFonts w:ascii="Arial" w:cs="Arial" w:eastAsia="Arial" w:hAnsi="Arial"/>
          <w:sz w:val="22"/>
          <w:szCs w:val="22"/>
        </w:rPr>
        <w:t xml:space="preserve">This is a telling admission. In Hepworth's mind, as it appears, only a Roman Catholic is a Catholic. He is admitting to a chip on the shoulder, and some notion he calls "the evils of Anglicanism."</w:t>
      </w:r>
    </w:p>
    <w:p>
      <w:pPr>
        <w:spacing w:after="160"/>
      </w:pPr>
      <w:r>
        <w:rPr>
          <w:rFonts w:ascii="Arial" w:cs="Arial" w:eastAsia="Arial" w:hAnsi="Arial"/>
          <w:sz w:val="22"/>
          <w:szCs w:val="22"/>
        </w:rPr>
        <w:t xml:space="preserve">The time will come for questions to be raised about why this man, a former RC priest, twice-married, having no chance of functioning in the ordained ministry under the terms of this constitution, is selling a package that will require his retirement. Questions about financial accountability in the TAC will also rise to the surface. For now, it is simply time to stop the spin.</w:t>
      </w:r>
    </w:p>
    <w:p>
      <w:pPr>
        <w:spacing w:after="160"/>
      </w:pPr>
      <w:r>
        <w:rPr>
          <w:rFonts w:ascii="Arial" w:cs="Arial" w:eastAsia="Arial" w:hAnsi="Arial"/>
          <w:sz w:val="22"/>
          <w:szCs w:val="22"/>
        </w:rPr>
        <w:t xml:space="preserve">---Robert Hart is Priest in Charge of St. Benedict's Anglican Catholic Church in Chapel Hill North Carolina, and a Contributing Editor of Touchstone, A Journal of Mere Christianity. He contributes regularly to the blog, The Continuum.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BAITICUM ET SWITCHORUM: UNSPINNING THE NEW CONSTITUTION</dc:title>
  <dc:creator>VirtueOnline Archive</dc:creator>
  <cp:lastModifiedBy>Un-named</cp:lastModifiedBy>
  <cp:revision>1</cp:revision>
  <dcterms:created xsi:type="dcterms:W3CDTF">2026-04-22T11:55:08.698Z</dcterms:created>
  <dcterms:modified xsi:type="dcterms:W3CDTF">2026-04-22T11:55:08.698Z</dcterms:modified>
</cp:coreProperties>
</file>

<file path=docProps/custom.xml><?xml version="1.0" encoding="utf-8"?>
<Properties xmlns="http://schemas.openxmlformats.org/officeDocument/2006/custom-properties" xmlns:vt="http://schemas.openxmlformats.org/officeDocument/2006/docPropsVTypes"/>
</file>