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BROOKFIELD, NY: THE END OF A LOVE STORY WITH A HOLLYWOOD CHAPTER?</w:t>
      </w:r>
    </w:p>
    <w:p>
      <w:pPr>
        <w:pBdr>
          <w:bottom w:val="single" w:color="AAAAAA" w:sz="6"/>
        </w:pBdr>
        <w:spacing w:after="200" w:before="0"/>
      </w:pPr>
    </w:p>
    <w:p>
      <w:pPr>
        <w:spacing w:after="160"/>
      </w:pPr>
      <w:r>
        <w:rPr>
          <w:rFonts w:ascii="Arial" w:cs="Arial" w:eastAsia="Arial" w:hAnsi="Arial"/>
          <w:sz w:val="22"/>
          <w:szCs w:val="22"/>
        </w:rPr>
        <w:t xml:space="preserve">Grace Episcopal Church closes its doors</w:t>
      </w:r>
    </w:p>
    <w:p>
      <w:pPr>
        <w:spacing w:after="160"/>
      </w:pPr>
      <w:r>
        <w:rPr>
          <w:rFonts w:ascii="Arial" w:cs="Arial" w:eastAsia="Arial" w:hAnsi="Arial"/>
          <w:sz w:val="22"/>
          <w:szCs w:val="22"/>
        </w:rPr>
        <w:t xml:space="preserve">By Hobie Morris</w:t>
      </w:r>
    </w:p>
    <w:p>
      <w:pPr>
        <w:spacing w:after="160"/>
      </w:pPr>
      <w:r>
        <w:rPr>
          <w:rFonts w:ascii="Arial" w:cs="Arial" w:eastAsia="Arial" w:hAnsi="Arial"/>
          <w:sz w:val="22"/>
          <w:szCs w:val="22"/>
        </w:rPr>
        <w:t xml:space="preserve">MADISON COUNTY COURIER</w:t>
      </w:r>
    </w:p>
    <w:p>
      <w:pPr>
        <w:spacing w:after="160"/>
      </w:pPr>
      <w:r>
        <w:rPr>
          <w:rFonts w:ascii="Arial" w:cs="Arial" w:eastAsia="Arial" w:hAnsi="Arial"/>
          <w:sz w:val="22"/>
          <w:szCs w:val="22"/>
        </w:rPr>
        <w:t xml:space="preserve">http://madisoncountycourier.com/</w:t>
      </w:r>
    </w:p>
    <w:p>
      <w:pPr>
        <w:spacing w:after="160"/>
      </w:pPr>
      <w:r>
        <w:rPr>
          <w:rFonts w:ascii="Arial" w:cs="Arial" w:eastAsia="Arial" w:hAnsi="Arial"/>
          <w:sz w:val="22"/>
          <w:szCs w:val="22"/>
        </w:rPr>
        <w:t xml:space="preserve">August 14, 2012</w:t>
      </w:r>
    </w:p>
    <w:p>
      <w:pPr>
        <w:spacing w:after="160"/>
      </w:pPr>
      <w:r>
        <w:rPr>
          <w:rFonts w:ascii="Arial" w:cs="Arial" w:eastAsia="Arial" w:hAnsi="Arial"/>
          <w:sz w:val="22"/>
          <w:szCs w:val="22"/>
        </w:rPr>
        <w:t xml:space="preserve">The recent public announcement of the closing of Waterville's historic Grace Episcopal Church is a tragic commentary on the precariousness of many struggling American churches. Its closing ending a long and very distinguished chapter in the religious life and history of this community; a remarkable tenure that encompassed the better parts of three centuries.</w:t>
      </w:r>
    </w:p>
    <w:p>
      <w:pPr>
        <w:spacing w:after="160"/>
      </w:pPr>
      <w:r>
        <w:rPr>
          <w:rFonts w:ascii="Arial" w:cs="Arial" w:eastAsia="Arial" w:hAnsi="Arial"/>
          <w:sz w:val="22"/>
          <w:szCs w:val="22"/>
        </w:rPr>
        <w:t xml:space="preserve">Church members were often Waterville's "movers and shakers." Their influence, leadership and financial position contributing to Waterville's well deserved reputation as one of this finest communities in the area to live.</w:t>
      </w:r>
    </w:p>
    <w:p>
      <w:pPr>
        <w:spacing w:after="160"/>
      </w:pPr>
      <w:r>
        <w:rPr>
          <w:rFonts w:ascii="Arial" w:cs="Arial" w:eastAsia="Arial" w:hAnsi="Arial"/>
          <w:sz w:val="22"/>
          <w:szCs w:val="22"/>
        </w:rPr>
        <w:t xml:space="preserve">When a church of this historic stature closes it seriously affects a community's ethical and moral standards. The consequences of which are detrimental to a community's wholesomeness.</w:t>
      </w:r>
    </w:p>
    <w:p>
      <w:pPr>
        <w:spacing w:after="160"/>
      </w:pPr>
      <w:r>
        <w:rPr>
          <w:rFonts w:ascii="Arial" w:cs="Arial" w:eastAsia="Arial" w:hAnsi="Arial"/>
          <w:sz w:val="22"/>
          <w:szCs w:val="22"/>
        </w:rPr>
        <w:t xml:space="preserve">Hopefully in the near future more knowledgeable writers will record for future generations Grace Episcopal Church's important history. It deserves many accolades and an enumeration of its countless contributions to the life and times of this wonderful, historically blessed community.</w:t>
      </w:r>
    </w:p>
    <w:p>
      <w:pPr>
        <w:spacing w:after="160"/>
      </w:pPr>
      <w:r>
        <w:rPr>
          <w:rFonts w:ascii="Arial" w:cs="Arial" w:eastAsia="Arial" w:hAnsi="Arial"/>
          <w:sz w:val="22"/>
          <w:szCs w:val="22"/>
        </w:rPr>
        <w:t xml:space="preserve">I'd be remiss if I didn't briefly mention a fascinating story involving a Grace Episcopal Church Rector named Dr. James Battle Averitt, who came to Waterville in the early l890′s. Much has been written by and about this North Carolinian born in 1835. When the Civil War broke out in 1861 he became a Confederate chaplain with the famous Virginian Cavalry leader Turner Ashby, who served under General Thomas "Stonewall "Jackson in the famous Shenandoah Valley Campaign in 1861-1862.</w:t>
      </w:r>
    </w:p>
    <w:p>
      <w:pPr>
        <w:spacing w:after="160"/>
      </w:pPr>
      <w:r>
        <w:rPr>
          <w:rFonts w:ascii="Arial" w:cs="Arial" w:eastAsia="Arial" w:hAnsi="Arial"/>
          <w:sz w:val="22"/>
          <w:szCs w:val="22"/>
        </w:rPr>
        <w:t xml:space="preserve">With the ending of the War Averitt's ministerial career took him to many assignments including Waterville, where he and his wife were widely loved and respected. Only failing health forced him to eventually leave Waterville.</w:t>
      </w:r>
    </w:p>
    <w:p>
      <w:pPr>
        <w:spacing w:after="160"/>
      </w:pPr>
      <w:r>
        <w:rPr>
          <w:rFonts w:ascii="Arial" w:cs="Arial" w:eastAsia="Arial" w:hAnsi="Arial"/>
          <w:sz w:val="22"/>
          <w:szCs w:val="22"/>
        </w:rPr>
        <w:t xml:space="preserve">While in Waterville Averitt was instrumental in starting a mission church in Brookfield. It was called St. Timothy's and was located on the now vacant west side corner of Main Street and Fairgrounds. St. Tim's as it was often called was a converted wagon repair and building ship owned by Samuel O. Main. St. Timothy's had an active congregation in the beginning. Rev. Averitt spoke here on a number of special occasions. But it never had in its nearly 40 year tenure a full time Rector. Monthly and special services were conducted by rectors from neighboring communities. St. Tim's had stained glass windows that apparently came from Utica's downtown Grace Church when they did some renovations and windows became surplus and available for re-using elsewhere.</w:t>
      </w:r>
    </w:p>
    <w:p>
      <w:pPr>
        <w:spacing w:after="160"/>
      </w:pPr>
      <w:r>
        <w:rPr>
          <w:rFonts w:ascii="Arial" w:cs="Arial" w:eastAsia="Arial" w:hAnsi="Arial"/>
          <w:sz w:val="22"/>
          <w:szCs w:val="22"/>
        </w:rPr>
        <w:t xml:space="preserve">By the late 1920s membership had dwindled to the point the church closed its doors. In the early l930′s the vacant building had become a hindrance to increasing traffic and was moved on to an adjacent lot where for several years it was used for storage and eventually succumbed to neglect and was taken down.</w:t>
      </w:r>
    </w:p>
    <w:p>
      <w:pPr>
        <w:spacing w:after="160"/>
      </w:pPr>
      <w:r>
        <w:rPr>
          <w:rFonts w:ascii="Arial" w:cs="Arial" w:eastAsia="Arial" w:hAnsi="Arial"/>
          <w:sz w:val="22"/>
          <w:szCs w:val="22"/>
        </w:rPr>
        <w:t xml:space="preserve">There is much, much more to this story; many colorful characters, fascinating stories, etc. Considerably more could be written about the ex-Confederates' exciting war experiences with one of the CSA's most brilliant, and often controversial, cavalry leaders.</w:t>
      </w:r>
    </w:p>
    <w:p>
      <w:pPr>
        <w:spacing w:after="160"/>
      </w:pPr>
      <w:r>
        <w:rPr>
          <w:rFonts w:ascii="Arial" w:cs="Arial" w:eastAsia="Arial" w:hAnsi="Arial"/>
          <w:sz w:val="22"/>
          <w:szCs w:val="22"/>
        </w:rPr>
        <w:t xml:space="preserve">Dr. Averitt would pass away in 1912 and was buried in Winchester, Va. In all likelihood the last Confederate chaplain to join his war time colleagues; an ex-Confederate minister living peacefully among his once hated ex-Union foes in Waterville and Brookfield. Preaching even in Brookfield in a church he helped found. A church few in either community knew ever existed. An exciting story, isn't it?</w:t>
      </w:r>
    </w:p>
    <w:p>
      <w:pPr>
        <w:spacing w:after="160"/>
      </w:pPr>
      <w:r>
        <w:rPr>
          <w:rFonts w:ascii="Arial" w:cs="Arial" w:eastAsia="Arial" w:hAnsi="Arial"/>
          <w:sz w:val="22"/>
          <w:szCs w:val="22"/>
        </w:rPr>
        <w:t xml:space="preserve">It may not be up to Hollywood's "dubious"' standards but for us simple country and village people it's a story that deserves to be passed on to future generations.</w:t>
      </w:r>
    </w:p>
    <w:p>
      <w:pPr>
        <w:spacing w:after="160"/>
      </w:pPr>
      <w:r>
        <w:rPr>
          <w:rFonts w:ascii="Arial" w:cs="Arial" w:eastAsia="Arial" w:hAnsi="Arial"/>
          <w:sz w:val="22"/>
          <w:szCs w:val="22"/>
        </w:rPr>
        <w:t xml:space="preserve">Hobie Morris is a Brookfield resident and simple country 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BROOKFIELD, NY: THE END OF A LOVE STORY WITH A HOLLYWOOD CHAPTER?</dc:title>
  <dc:creator>VirtueOnline Archive</dc:creator>
  <cp:lastModifiedBy>Un-named</cp:lastModifiedBy>
  <cp:revision>1</cp:revision>
  <dcterms:created xsi:type="dcterms:W3CDTF">2026-04-22T11:55:41.071Z</dcterms:created>
  <dcterms:modified xsi:type="dcterms:W3CDTF">2026-04-22T11:55:41.071Z</dcterms:modified>
</cp:coreProperties>
</file>

<file path=docProps/custom.xml><?xml version="1.0" encoding="utf-8"?>
<Properties xmlns="http://schemas.openxmlformats.org/officeDocument/2006/custom-properties" xmlns:vt="http://schemas.openxmlformats.org/officeDocument/2006/docPropsVTypes"/>
</file>