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BRITISH COLUMBIA: ANGLICAN SYNOD TO CONSIDER REALIGNMENT OF CONGREGATIONS</w:t>
      </w:r>
    </w:p>
    <w:p>
      <w:pPr>
        <w:pBdr>
          <w:bottom w:val="single" w:color="AAAAAA" w:sz="6"/>
        </w:pBdr>
        <w:spacing w:after="200" w:before="0"/>
      </w:pPr>
    </w:p>
    <w:p>
      <w:pPr>
        <w:spacing w:after="160"/>
      </w:pPr>
      <w:r>
        <w:rPr>
          <w:rFonts w:ascii="Arial" w:cs="Arial" w:eastAsia="Arial" w:hAnsi="Arial"/>
          <w:sz w:val="22"/>
          <w:szCs w:val="22"/>
        </w:rPr>
        <w:t xml:space="preserve">C-FAX1070</w:t>
      </w:r>
    </w:p>
    <w:p>
      <w:pPr>
        <w:spacing w:after="160"/>
      </w:pPr>
      <w:r>
        <w:rPr>
          <w:rFonts w:ascii="Arial" w:cs="Arial" w:eastAsia="Arial" w:hAnsi="Arial"/>
          <w:sz w:val="22"/>
          <w:szCs w:val="22"/>
        </w:rPr>
        <w:t xml:space="preserve">http://www.cfax1070.com/newsstory.php?newsId=6369</w:t>
      </w:r>
    </w:p>
    <w:p>
      <w:pPr>
        <w:spacing w:after="160"/>
      </w:pPr>
      <w:r>
        <w:rPr>
          <w:rFonts w:ascii="Arial" w:cs="Arial" w:eastAsia="Arial" w:hAnsi="Arial"/>
          <w:sz w:val="22"/>
          <w:szCs w:val="22"/>
        </w:rPr>
        <w:t xml:space="preserve">September 18, 2008</w:t>
      </w:r>
    </w:p>
    <w:p>
      <w:pPr>
        <w:spacing w:after="160"/>
      </w:pPr>
      <w:r>
        <w:rPr>
          <w:rFonts w:ascii="Arial" w:cs="Arial" w:eastAsia="Arial" w:hAnsi="Arial"/>
          <w:sz w:val="22"/>
          <w:szCs w:val="22"/>
        </w:rPr>
        <w:t xml:space="preserve">An internal report prepared for the Anglican Diocese of British Columbia recommends "disestablishment" of one parish on Vancouver Island, and several other mergers, because of declining attendance at church services.</w:t>
      </w:r>
    </w:p>
    <w:p>
      <w:pPr>
        <w:spacing w:after="160"/>
      </w:pPr>
      <w:r>
        <w:rPr>
          <w:rFonts w:ascii="Arial" w:cs="Arial" w:eastAsia="Arial" w:hAnsi="Arial"/>
          <w:sz w:val="22"/>
          <w:szCs w:val="22"/>
        </w:rPr>
        <w:t xml:space="preserve">That recommendation, which will be debated at a Synod this week-end, actually represents a softening of an earlier report that called for disestablishment of five congregations.</w:t>
      </w:r>
    </w:p>
    <w:p>
      <w:pPr>
        <w:spacing w:after="160"/>
      </w:pPr>
      <w:r>
        <w:rPr>
          <w:rFonts w:ascii="Arial" w:cs="Arial" w:eastAsia="Arial" w:hAnsi="Arial"/>
          <w:sz w:val="22"/>
          <w:szCs w:val="22"/>
        </w:rPr>
        <w:t xml:space="preserve">That generated negative outcry and the promise to review. Now, a church resource implementation team has finalized its amended report.</w:t>
      </w:r>
    </w:p>
    <w:p>
      <w:pPr>
        <w:spacing w:after="160"/>
      </w:pPr>
      <w:r>
        <w:rPr>
          <w:rFonts w:ascii="Arial" w:cs="Arial" w:eastAsia="Arial" w:hAnsi="Arial"/>
          <w:sz w:val="22"/>
          <w:szCs w:val="22"/>
        </w:rPr>
        <w:t xml:space="preserve">Specifically in the local area it calls for elimination of St. Alban's Parish, All Saints view royal would be merged with the Church of the Advent. St. Columbia and St. Martin would merge, as would St. Mary, Saanichton and St. Stephen. St. David Would merge with another as yet unnamed parish in the Tolmie region.</w:t>
      </w:r>
    </w:p>
    <w:p>
      <w:pPr>
        <w:spacing w:after="160"/>
      </w:pPr>
      <w:r>
        <w:rPr>
          <w:rFonts w:ascii="Arial" w:cs="Arial" w:eastAsia="Arial" w:hAnsi="Arial"/>
          <w:sz w:val="22"/>
          <w:szCs w:val="22"/>
        </w:rPr>
        <w:t xml:space="preserve">The report is not optimistic about the long term future of the diocese, noting there are currently 26 Anglican churches from Sooke to Sidney...and a need, based on average Sunday attendance of 150 for only 19 of them. Church membership is forecast to decline further over the next several years.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BRITISH COLUMBIA: ANGLICAN SYNOD TO CONSIDER REALIGNMENT OF CONGREGATIONS</dc:title>
  <dc:creator>VirtueOnline Archive</dc:creator>
  <cp:lastModifiedBy>Un-named</cp:lastModifiedBy>
  <cp:revision>1</cp:revision>
  <dcterms:created xsi:type="dcterms:W3CDTF">2026-04-22T11:54:50.747Z</dcterms:created>
  <dcterms:modified xsi:type="dcterms:W3CDTF">2026-04-22T11:54:50.747Z</dcterms:modified>
</cp:coreProperties>
</file>

<file path=docProps/custom.xml><?xml version="1.0" encoding="utf-8"?>
<Properties xmlns="http://schemas.openxmlformats.org/officeDocument/2006/custom-properties" xmlns:vt="http://schemas.openxmlformats.org/officeDocument/2006/docPropsVTypes"/>
</file>