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"BRAVE NEW CHURCH"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Special to VOL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2007</w:t>
      </w:r>
    </w:p>
    <w:p>
      <w:pPr>
        <w:spacing w:after="160"/>
      </w:pPr>
      <w:r>
        <w:rPr>
          <w:rFonts w:ascii="Arial" w:cs="Arial" w:eastAsia="Arial" w:hAnsi="Arial"/>
          <w:sz w:val="22"/>
          <w:szCs w:val="22"/>
        </w:rPr>
        <w:t xml:space="preserve">In his seminal novel "Brave New World" written 70+ years ago Aldous Huxley prophetically described a nation whose government had declared war on all traditional morality, and had elevated sexual license to become the supreme value.</w:t>
      </w:r>
    </w:p>
    <w:p>
      <w:pPr>
        <w:spacing w:after="160"/>
      </w:pPr>
      <w:r>
        <w:rPr>
          <w:rFonts w:ascii="Arial" w:cs="Arial" w:eastAsia="Arial" w:hAnsi="Arial"/>
          <w:sz w:val="22"/>
          <w:szCs w:val="22"/>
        </w:rPr>
        <w:t xml:space="preserve">In The Episcopal Church the new morality holds that all sexual proclivities are equally valid, and none of them are any longer to be considered "sinful". Sexual intercourse, masturbation, sodomy, and countless other sexual combinations and permutations mostly with Latin names are all created by God, and therefore to be valued equally. "Sin" is a concept whose time has come and gone, at least as it relates to sex. The real sinners are corporations, conservatives, and of course the worst of the lot, "Homophobes".</w:t>
      </w:r>
    </w:p>
    <w:p>
      <w:pPr>
        <w:spacing w:after="160"/>
      </w:pPr>
      <w:r>
        <w:rPr>
          <w:rFonts w:ascii="Arial" w:cs="Arial" w:eastAsia="Arial" w:hAnsi="Arial"/>
          <w:sz w:val="22"/>
          <w:szCs w:val="22"/>
        </w:rPr>
        <w:t xml:space="preserve">This is the central truth of the new religion. The Sermon on the Mount and the Ten Commandments, the truths proclaimed by Moses and St. Paul, the Apostles and Nicene Creeds, are amusing old-fashioned anachronisms, but are completely outmoded thanks to man's brilliant discoveries in the 19th and 20th centuries, as outlined for us by Jack Spong in his Internet Theses. Humanism has triumphed.</w:t>
      </w:r>
    </w:p>
    <w:p>
      <w:pPr>
        <w:spacing w:after="160"/>
      </w:pPr>
      <w:r>
        <w:rPr>
          <w:rFonts w:ascii="Arial" w:cs="Arial" w:eastAsia="Arial" w:hAnsi="Arial"/>
          <w:sz w:val="22"/>
          <w:szCs w:val="22"/>
        </w:rPr>
        <w:t xml:space="preserve">In our national life, as the lesbigay propaganda machine ratchets up its daily assaults on our educational system, our legal system, and increases its stranglehold on Hollywood and the media, we are already on the threshold of an environment in which it will be political and legal suicide to say anything which reflects badly on lesbians and gays. So much for freedom of speech. In England right now the point is virtually here and laws are being pushed forward in which to say anything publicly contrary to the desires and aspirations of lesbians and gays will be a fineable and imprisonable offence.</w:t>
      </w:r>
    </w:p>
    <w:p>
      <w:pPr>
        <w:spacing w:after="160"/>
      </w:pPr>
      <w:r>
        <w:rPr>
          <w:rFonts w:ascii="Arial" w:cs="Arial" w:eastAsia="Arial" w:hAnsi="Arial"/>
          <w:sz w:val="22"/>
          <w:szCs w:val="22"/>
        </w:rPr>
        <w:t xml:space="preserve">All of this assumes that the Lesbigay community are just a group of ordinary folk who like Rodney King want us all to "just get along", and in which the vast majority wish to live in "lifelong committed relationships" - a bogus claim if ever there was one. In reality there is ample evidence that a small, committed, determined and vigorously vocal group of lesbigay activists are inching their way forward to the restructuring of government and national life in their own image. This is the very essence of fascism, as Hitler and Mussolini would testify.</w:t>
      </w:r>
    </w:p>
    <w:p>
      <w:pPr>
        <w:spacing w:after="160"/>
      </w:pPr>
      <w:r>
        <w:rPr>
          <w:rFonts w:ascii="Arial" w:cs="Arial" w:eastAsia="Arial" w:hAnsi="Arial"/>
          <w:sz w:val="22"/>
          <w:szCs w:val="22"/>
        </w:rPr>
        <w:t xml:space="preserve">In our church, I would suggest that the average pew-occupying parishioner believes that the Church is a benevolent religious institution formed for the common good and presided over by an all-seeing all-knowing God who watches over it to make sure "everything works out for the best". In actuality it is a powerful political institution whose destiny is presided over by the House of Bishops, the House of Deputies, The Executive Council, and the Presiding Bishop.</w:t>
      </w:r>
    </w:p>
    <w:p>
      <w:pPr>
        <w:spacing w:after="160"/>
      </w:pPr>
      <w:r>
        <w:rPr>
          <w:rFonts w:ascii="Arial" w:cs="Arial" w:eastAsia="Arial" w:hAnsi="Arial"/>
          <w:sz w:val="22"/>
          <w:szCs w:val="22"/>
        </w:rPr>
        <w:t xml:space="preserve">Over the past 40 years a tightly knit, secretive, vociferous and determined minority, operating under the banner of INTEGRITY, have maneuvered themselves and the rest of us into the position where the H.O.B., The Executive Council and the Presiding Bishop all dance to their tune. The Executive Council, with more than 1/5th of its members gays or lesbians, has an increasing and disproportionate influence and control.</w:t>
      </w:r>
    </w:p>
    <w:p>
      <w:pPr>
        <w:spacing w:after="160"/>
      </w:pPr>
      <w:r>
        <w:rPr>
          <w:rFonts w:ascii="Arial" w:cs="Arial" w:eastAsia="Arial" w:hAnsi="Arial"/>
          <w:sz w:val="22"/>
          <w:szCs w:val="22"/>
        </w:rPr>
        <w:t xml:space="preserve">The prophetic voice of a lonely Marxist saint, Antonio Gramsci, who lived for many years and died ignominiously in Mussolini's prisons, speaks to us today. He drew up the blueprint for this entire endeavor. More than any other individual he has been the guiding star for the extreme radical left in this country ever since he wrote his "Prison Diaries". An informative article describing the outreach of his ideas in the Culture War in America can be found at: http://www.freerepublic.com/focus/f-news/1649580/posts</w:t>
      </w:r>
    </w:p>
    <w:p>
      <w:pPr>
        <w:spacing w:after="160"/>
      </w:pPr>
      <w:r>
        <w:rPr>
          <w:rFonts w:ascii="Arial" w:cs="Arial" w:eastAsia="Arial" w:hAnsi="Arial"/>
          <w:sz w:val="22"/>
          <w:szCs w:val="22"/>
        </w:rPr>
        <w:t xml:space="preserve">Truly we are indeed becoming the "Brave New Church", the perfect tailor made vehicle for putative religious values in the era of American decadence.</w:t>
      </w:r>
    </w:p>
    <w:p>
      <w:pPr>
        <w:spacing w:after="160"/>
      </w:pPr>
      <w:r>
        <w:rPr>
          <w:rFonts w:ascii="Arial" w:cs="Arial" w:eastAsia="Arial" w:hAnsi="Arial"/>
          <w:sz w:val="22"/>
          <w:szCs w:val="22"/>
        </w:rPr>
        <w:t xml:space="preserve">---John Becker is an Episcopal laymen living in the Diocese of East Carolina. He is a delegate to General Convention.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"BRAVE NEW CHURCH" - JOHN BECKER</dc:title>
  <dc:creator>VirtueOnline Archive</dc:creator>
  <cp:lastModifiedBy>Un-named</cp:lastModifiedBy>
  <cp:revision>1</cp:revision>
  <dcterms:created xsi:type="dcterms:W3CDTF">2026-04-22T11:54:38.987Z</dcterms:created>
  <dcterms:modified xsi:type="dcterms:W3CDTF">2026-04-22T11:54:38.987Z</dcterms:modified>
</cp:coreProperties>
</file>

<file path=docProps/custom.xml><?xml version="1.0" encoding="utf-8"?>
<Properties xmlns="http://schemas.openxmlformats.org/officeDocument/2006/custom-properties" xmlns:vt="http://schemas.openxmlformats.org/officeDocument/2006/docPropsVTypes"/>
</file>