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BOSTON, MASS: ARSONIST SETS CATHEDRAL CHURCH OF ST. PAUL ON FIRE</w:t>
      </w:r>
    </w:p>
    <w:p>
      <w:pPr>
        <w:pBdr>
          <w:bottom w:val="single" w:color="AAAAAA" w:sz="6"/>
        </w:pBdr>
        <w:spacing w:after="200" w:before="0"/>
      </w:pPr>
    </w:p>
    <w:p>
      <w:pPr>
        <w:spacing w:after="240"/>
      </w:pPr>
      <w:r>
        <w:rPr>
          <w:rFonts w:ascii="Arial" w:cs="Arial" w:eastAsia="Arial" w:hAnsi="Arial"/>
          <w:i/>
          <w:iCs/>
          <w:color w:val="666666"/>
          <w:sz w:val="20"/>
          <w:szCs w:val="20"/>
        </w:rPr>
        <w:t xml:space="preserve">by Jep Streit  |  December 08, 2008</w:t>
      </w:r>
    </w:p>
    <w:p>
      <w:pPr>
        <w:spacing w:after="160"/>
      </w:pPr>
      <w:r>
        <w:rPr>
          <w:rFonts w:ascii="Arial" w:cs="Arial" w:eastAsia="Arial" w:hAnsi="Arial"/>
          <w:sz w:val="22"/>
          <w:szCs w:val="22"/>
        </w:rPr>
        <w:t xml:space="preserve">It occurred about 2:45 p.m., and it appears that it was deliberately set in a cupboard in the Candle Room (the room just off the sanctuary on the pulpit side). One of our homeless friends who often sits in a back pew noticed the smoke and ran through the smoky room to alert the sexton , who called the fire department and evacuated all the buildings, which were in full use: common cathedral Bible study, Chinese congregation meal, others preparing to host the final stage of Los Posadas, an interfaith re-enactment of the journey of Mary and Joseph. Everyone got out safely.</w:t>
      </w:r>
    </w:p>
    <w:p>
      <w:pPr>
        <w:spacing w:after="160"/>
      </w:pPr>
      <w:r>
        <w:rPr>
          <w:rFonts w:ascii="Arial" w:cs="Arial" w:eastAsia="Arial" w:hAnsi="Arial"/>
          <w:sz w:val="22"/>
          <w:szCs w:val="22"/>
        </w:rPr>
        <w:t xml:space="preserve">The fire department arrived immediately and put out the fire in the C andle R oom and discovered a second fire had been set in the small exit hallway outside the sacristy on the other side of the sanctuary. Fire damage was limited to those two sites, but there was water and smoke damage in the church, downstairs in Sproat Hall and in the marble corridor. An outside cleaning company was contacted and worked into the evening to clean up the water and soot, and will continue working to get rid of the smell of smoke and do a more thorough cleaning of walls and pews.</w:t>
      </w:r>
    </w:p>
    <w:p>
      <w:pPr>
        <w:spacing w:after="160"/>
      </w:pPr>
      <w:r>
        <w:rPr>
          <w:rFonts w:ascii="Arial" w:cs="Arial" w:eastAsia="Arial" w:hAnsi="Arial"/>
          <w:sz w:val="22"/>
          <w:szCs w:val="22"/>
        </w:rPr>
        <w:t xml:space="preserve">Arson investigators from the fire department, the police department, and the Bureau of Alcohol, Tobacco and Firearms (who I learned are mandated to investigate church fires) spent time interviewing staff and others who were around, but so far no one has been identified as a suspect. We are also thinking about how to continue to be open to all the people and ministries that happen here while also attending to security needs.</w:t>
      </w:r>
    </w:p>
    <w:p>
      <w:pPr>
        <w:spacing w:after="160"/>
      </w:pPr>
      <w:r>
        <w:rPr>
          <w:rFonts w:ascii="Arial" w:cs="Arial" w:eastAsia="Arial" w:hAnsi="Arial"/>
          <w:sz w:val="22"/>
          <w:szCs w:val="22"/>
        </w:rPr>
        <w:t xml:space="preserve">I want to express my appreciation to Bob Lomasney, the sexton on duty, and to Bruce Baron, our facilities manager, who worked to insure people's safety and to manage the clean up. I am also grateful to Bob Greiner, our volunteer sacristan, who returned to help with the clean up, and of course to Jeff, who first noticed the fire and got help.</w:t>
      </w:r>
    </w:p>
    <w:p>
      <w:pPr>
        <w:spacing w:after="160"/>
      </w:pPr>
      <w:r>
        <w:rPr>
          <w:rFonts w:ascii="Arial" w:cs="Arial" w:eastAsia="Arial" w:hAnsi="Arial"/>
          <w:sz w:val="22"/>
          <w:szCs w:val="22"/>
        </w:rPr>
        <w:t xml:space="preserve">At this point I simply feel grateful that the damage was so limited and not a single person was hurt in any way. A number of people have called the Cathedral to find out how we are doing. I very much appreciate your concern and your prayers.</w:t>
      </w:r>
    </w:p>
    <w:p>
      <w:pPr>
        <w:spacing w:after="160"/>
      </w:pPr>
      <w:r>
        <w:rPr>
          <w:rFonts w:ascii="Arial" w:cs="Arial" w:eastAsia="Arial" w:hAnsi="Arial"/>
          <w:sz w:val="22"/>
          <w:szCs w:val="22"/>
        </w:rPr>
        <w:t xml:space="preserve">---The Rev. Jep Streit is Dean of the Cathedral Church of St. Paul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BOSTON, MASS: ARSONIST SETS CATHEDRAL CHURCH OF ST. PAUL ON FIRE</dc:title>
  <dc:creator>VirtueOnline Archive</dc:creator>
  <cp:lastModifiedBy>Un-named</cp:lastModifiedBy>
  <cp:revision>1</cp:revision>
  <dcterms:created xsi:type="dcterms:W3CDTF">2026-04-22T11:54:53.791Z</dcterms:created>
  <dcterms:modified xsi:type="dcterms:W3CDTF">2026-04-22T11:54:53.791Z</dcterms:modified>
</cp:coreProperties>
</file>

<file path=docProps/custom.xml><?xml version="1.0" encoding="utf-8"?>
<Properties xmlns="http://schemas.openxmlformats.org/officeDocument/2006/custom-properties" xmlns:vt="http://schemas.openxmlformats.org/officeDocument/2006/docPropsVTypes"/>
</file>