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BERKELEY, CA: ONCE COLLARED, HE'S A MAN OF THE COLLAR</w:t>
      </w:r>
    </w:p>
    <w:p>
      <w:pPr>
        <w:pBdr>
          <w:bottom w:val="single" w:color="AAAAAA" w:sz="6"/>
        </w:pBdr>
        <w:spacing w:after="200" w:before="0"/>
      </w:pPr>
    </w:p>
    <w:p>
      <w:pPr>
        <w:spacing w:after="160"/>
      </w:pPr>
      <w:r>
        <w:rPr>
          <w:rFonts w:ascii="Arial" w:cs="Arial" w:eastAsia="Arial" w:hAnsi="Arial"/>
          <w:sz w:val="22"/>
          <w:szCs w:val="22"/>
        </w:rPr>
        <w:t xml:space="preserve">Paroled killer begins new life -- as an Episcopal priest</w:t>
      </w:r>
    </w:p>
    <w:p>
      <w:pPr>
        <w:spacing w:after="160"/>
      </w:pPr>
      <w:r>
        <w:rPr>
          <w:rFonts w:ascii="Arial" w:cs="Arial" w:eastAsia="Arial" w:hAnsi="Arial"/>
          <w:sz w:val="22"/>
          <w:szCs w:val="22"/>
        </w:rPr>
        <w:t xml:space="preserve">Monday, March 13, 2006</w:t>
      </w:r>
    </w:p>
    <w:p>
      <w:pPr>
        <w:spacing w:after="160"/>
      </w:pPr>
      <w:r>
        <w:rPr>
          <w:rFonts w:ascii="Arial" w:cs="Arial" w:eastAsia="Arial" w:hAnsi="Arial"/>
          <w:sz w:val="22"/>
          <w:szCs w:val="22"/>
        </w:rPr>
        <w:t xml:space="preserve">BERKELEY, California (AP) -- Trading in his state-issued blue denim for a black robe and white collar, the Rev. James Tramel left prison and arrived at the small Episcopal church where he'll now serve as assistant pastor.</w:t>
      </w:r>
    </w:p>
    <w:p>
      <w:pPr>
        <w:spacing w:after="160"/>
      </w:pPr>
      <w:r>
        <w:rPr>
          <w:rFonts w:ascii="Arial" w:cs="Arial" w:eastAsia="Arial" w:hAnsi="Arial"/>
          <w:sz w:val="22"/>
          <w:szCs w:val="22"/>
        </w:rPr>
        <w:t xml:space="preserve">"I am overwhelmed and deeply grateful to be home," Tramel said.</w:t>
      </w:r>
    </w:p>
    <w:p>
      <w:pPr>
        <w:spacing w:after="160"/>
      </w:pPr>
      <w:r>
        <w:rPr>
          <w:rFonts w:ascii="Arial" w:cs="Arial" w:eastAsia="Arial" w:hAnsi="Arial"/>
          <w:sz w:val="22"/>
          <w:szCs w:val="22"/>
        </w:rPr>
        <w:t xml:space="preserve">Tramel, 38, was convicted of second-degree murder in 1986 for his role in the stabbing death of a homeless man and was paroled Sunday. He was driven directly to the church after meeting with parole officials.</w:t>
      </w:r>
    </w:p>
    <w:p>
      <w:pPr>
        <w:spacing w:after="160"/>
      </w:pPr>
      <w:r>
        <w:rPr>
          <w:rFonts w:ascii="Arial" w:cs="Arial" w:eastAsia="Arial" w:hAnsi="Arial"/>
          <w:sz w:val="22"/>
          <w:szCs w:val="22"/>
        </w:rPr>
        <w:t xml:space="preserve">A trim man with glasses and short hair, Tramel spoke quietly and nervously, and seemed to be holding back tears as he clutched a weathered Bible. When he entered a small dining hall for breakfast, many congregants yelled, clapped and shouted their greetings.</w:t>
      </w:r>
    </w:p>
    <w:p>
      <w:pPr>
        <w:spacing w:after="160"/>
      </w:pPr>
      <w:r>
        <w:rPr>
          <w:rFonts w:ascii="Arial" w:cs="Arial" w:eastAsia="Arial" w:hAnsi="Arial"/>
          <w:sz w:val="22"/>
          <w:szCs w:val="22"/>
        </w:rPr>
        <w:t xml:space="preserve">"I really want to get in and see everyone that's been supportive of me," he said with his arm wrapped around his fiancee, the Rev. Stephanie Green, also an Episcopal priest.</w:t>
      </w:r>
    </w:p>
    <w:p>
      <w:pPr>
        <w:spacing w:after="160"/>
      </w:pPr>
      <w:r>
        <w:rPr>
          <w:rFonts w:ascii="Arial" w:cs="Arial" w:eastAsia="Arial" w:hAnsi="Arial"/>
          <w:sz w:val="22"/>
          <w:szCs w:val="22"/>
        </w:rPr>
        <w:t xml:space="preserve">Tramel is believed to be the only Episcopal priest ordained while in prison. He earned a master's degree in theological studies from the Church Divinity School of the Pacific in Berkeley in 1998.</w:t>
      </w:r>
    </w:p>
    <w:p>
      <w:pPr>
        <w:spacing w:after="160"/>
      </w:pPr>
      <w:r>
        <w:rPr>
          <w:rFonts w:ascii="Arial" w:cs="Arial" w:eastAsia="Arial" w:hAnsi="Arial"/>
          <w:sz w:val="22"/>
          <w:szCs w:val="22"/>
        </w:rPr>
        <w:t xml:space="preserve">He won parole earlier this month from Gov. Arnold Schwarzenegger.</w:t>
      </w:r>
    </w:p>
    <w:p>
      <w:pPr>
        <w:spacing w:after="160"/>
      </w:pPr>
      <w:r>
        <w:rPr>
          <w:rFonts w:ascii="Arial" w:cs="Arial" w:eastAsia="Arial" w:hAnsi="Arial"/>
          <w:sz w:val="22"/>
          <w:szCs w:val="22"/>
        </w:rPr>
        <w:t xml:space="preserve">Tramel often preached to the congregation at the Episcopal Church of the Good Shepherd via telephone. He called his release "bittersweet," because he was thinking of the victim of the crime and his family.</w:t>
      </w:r>
    </w:p>
    <w:p>
      <w:pPr>
        <w:spacing w:after="160"/>
      </w:pPr>
      <w:r>
        <w:rPr>
          <w:rFonts w:ascii="Arial" w:cs="Arial" w:eastAsia="Arial" w:hAnsi="Arial"/>
          <w:sz w:val="22"/>
          <w:szCs w:val="22"/>
        </w:rPr>
        <w:t xml:space="preserve">Tramel was convicted of slaying Michael Stephenson, 29, in a crime the victim's family called a "thrill killing."</w:t>
      </w:r>
    </w:p>
    <w:p>
      <w:pPr>
        <w:spacing w:after="160"/>
      </w:pPr>
      <w:r>
        <w:rPr>
          <w:rFonts w:ascii="Arial" w:cs="Arial" w:eastAsia="Arial" w:hAnsi="Arial"/>
          <w:sz w:val="22"/>
          <w:szCs w:val="22"/>
        </w:rPr>
        <w:t xml:space="preserve">Tramel, who was a 17-year-old Santa Barbara prep school student at the time, was sentenced to 15 years to life for second-degree murder, as was another defendant, David Kurtzman, who stabbed Stephenson 17 times and remains incarcerated.</w:t>
      </w:r>
    </w:p>
    <w:p>
      <w:pPr>
        <w:spacing w:after="160"/>
      </w:pPr>
      <w:r>
        <w:rPr>
          <w:rFonts w:ascii="Arial" w:cs="Arial" w:eastAsia="Arial" w:hAnsi="Arial"/>
          <w:sz w:val="22"/>
          <w:szCs w:val="22"/>
        </w:rPr>
        <w:t xml:space="preserve">Edward Stephenson, Michael Stephenson's father, said last week that he believes Tramel's so-called conversion was a clever way to secure his freedom.</w:t>
      </w:r>
    </w:p>
    <w:p>
      <w:pPr>
        <w:spacing w:after="160"/>
      </w:pPr>
      <w:r>
        <w:rPr>
          <w:rFonts w:ascii="Arial" w:cs="Arial" w:eastAsia="Arial" w:hAnsi="Arial"/>
          <w:sz w:val="22"/>
          <w:szCs w:val="22"/>
        </w:rPr>
        <w:t xml:space="preserve">"Twenty years doesn't fit the crime," he said. "It was a very brutal and heinous crime. It was his idea. If it wasn't for him, there's a good chance it wouldn't have taken place."</w:t>
      </w:r>
    </w:p>
    <w:p>
      <w:pPr>
        <w:spacing w:after="160"/>
      </w:pPr>
      <w:r>
        <w:rPr>
          <w:rFonts w:ascii="Arial" w:cs="Arial" w:eastAsia="Arial" w:hAnsi="Arial"/>
          <w:sz w:val="22"/>
          <w:szCs w:val="22"/>
        </w:rPr>
        <w:t xml:space="preserve">One of the church's pastors, the Rev. Jay E. Johnson, said he understands that many people are concerned about Tramel, but he encouraged them to think instead about faith and redemption.</w:t>
      </w:r>
    </w:p>
    <w:p>
      <w:pPr>
        <w:spacing w:after="160"/>
      </w:pPr>
      <w:r>
        <w:rPr>
          <w:rFonts w:ascii="Arial" w:cs="Arial" w:eastAsia="Arial" w:hAnsi="Arial"/>
          <w:sz w:val="22"/>
          <w:szCs w:val="22"/>
        </w:rPr>
        <w:t xml:space="preserve">"James has so beautifully modeled the arc of the Gospel stories in his own life," Johnson said.</w:t>
      </w:r>
    </w:p>
    <w:p>
      <w:pPr>
        <w:spacing w:after="160"/>
      </w:pPr>
      <w:r>
        <w:rPr>
          <w:rFonts w:ascii="Arial" w:cs="Arial" w:eastAsia="Arial" w:hAnsi="Arial"/>
          <w:sz w:val="22"/>
          <w:szCs w:val="22"/>
        </w:rPr>
        <w:t xml:space="preserve">Congregants said they were thrilled that Tramel will be joining the church. The group gathered for Sunday services burst into applause when Green announced that she was going to pick up Tramel.</w:t>
      </w:r>
    </w:p>
    <w:p>
      <w:pPr>
        <w:spacing w:after="160"/>
      </w:pPr>
      <w:r>
        <w:rPr>
          <w:rFonts w:ascii="Arial" w:cs="Arial" w:eastAsia="Arial" w:hAnsi="Arial"/>
          <w:sz w:val="22"/>
          <w:szCs w:val="22"/>
        </w:rPr>
        <w:t xml:space="preserve">"We've all been waiting and praying for him to be with us," said Mike Dempsey, 29. "I don't even think about his personal story. I don't focus on that. He made his peace."</w:t>
      </w:r>
    </w:p>
    <w:p>
      <w:pPr>
        <w:spacing w:after="160"/>
      </w:pPr>
      <w:r>
        <w:rPr>
          <w:rFonts w:ascii="Arial" w:cs="Arial" w:eastAsia="Arial" w:hAnsi="Arial"/>
          <w:sz w:val="22"/>
          <w:szCs w:val="22"/>
        </w:rPr>
        <w:t xml:space="preserve">Copyright 2006 The Associated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BERKELEY, CA: ONCE COLLARED, HE'S A MAN OF THE COLLAR</dc:title>
  <dc:creator>VirtueOnline Archive</dc:creator>
  <cp:lastModifiedBy>Un-named</cp:lastModifiedBy>
  <cp:revision>1</cp:revision>
  <dcterms:created xsi:type="dcterms:W3CDTF">2026-04-22T11:54:19.558Z</dcterms:created>
  <dcterms:modified xsi:type="dcterms:W3CDTF">2026-04-22T11:54:19.558Z</dcterms:modified>
</cp:coreProperties>
</file>

<file path=docProps/custom.xml><?xml version="1.0" encoding="utf-8"?>
<Properties xmlns="http://schemas.openxmlformats.org/officeDocument/2006/custom-properties" xmlns:vt="http://schemas.openxmlformats.org/officeDocument/2006/docPropsVTypes"/>
</file>