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BELLINGHAM, WA: PRIVATE SCHOOL LOSES AFFILIATION WITH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Kira M. Cox  |  THE BELLINGHAM HERALD</w:t>
      </w:r>
    </w:p>
    <w:p>
      <w:pPr>
        <w:spacing w:after="160"/>
      </w:pPr>
      <w:r>
        <w:rPr>
          <w:rFonts w:ascii="Arial" w:cs="Arial" w:eastAsia="Arial" w:hAnsi="Arial"/>
          <w:sz w:val="22"/>
          <w:szCs w:val="22"/>
        </w:rPr>
        <w:t xml:space="preserve">http://www.bellinghamherald.com/102/story/1301315.html</w:t>
      </w:r>
    </w:p>
    <w:p>
      <w:pPr>
        <w:spacing w:after="160"/>
      </w:pPr>
      <w:r>
        <w:rPr>
          <w:rFonts w:ascii="Arial" w:cs="Arial" w:eastAsia="Arial" w:hAnsi="Arial"/>
          <w:sz w:val="22"/>
          <w:szCs w:val="22"/>
        </w:rPr>
        <w:t xml:space="preserve">February 20, 2010</w:t>
      </w:r>
    </w:p>
    <w:p>
      <w:pPr>
        <w:spacing w:after="160"/>
      </w:pPr>
      <w:r>
        <w:rPr>
          <w:rFonts w:ascii="Arial" w:cs="Arial" w:eastAsia="Arial" w:hAnsi="Arial"/>
          <w:sz w:val="22"/>
          <w:szCs w:val="22"/>
        </w:rPr>
        <w:t xml:space="preserve">St. Paul's Academy is no longer affiliated with the Episcopal Church, according to the Episcopal Diocese of Olympia, because of a disagreement about school control.</w:t>
      </w:r>
    </w:p>
    <w:p>
      <w:pPr>
        <w:spacing w:after="160"/>
      </w:pPr>
      <w:r>
        <w:rPr>
          <w:rFonts w:ascii="Arial" w:cs="Arial" w:eastAsia="Arial" w:hAnsi="Arial"/>
          <w:sz w:val="22"/>
          <w:szCs w:val="22"/>
        </w:rPr>
        <w:t xml:space="preserve">The Rt. Rev. Gregory H. Rickel, bishop of the diocese, removed the affiliation Friday, Feb. 19, and requested the National Association of Episcopal Schools revoke the school's membership.</w:t>
      </w:r>
    </w:p>
    <w:p>
      <w:pPr>
        <w:spacing w:after="160"/>
      </w:pPr>
      <w:r>
        <w:rPr>
          <w:rFonts w:ascii="Arial" w:cs="Arial" w:eastAsia="Arial" w:hAnsi="Arial"/>
          <w:sz w:val="22"/>
          <w:szCs w:val="22"/>
        </w:rPr>
        <w:t xml:space="preserve">But according to Head of School Stephanie Sadler, losing the Episcopal affiliation won't change things at the school, other than the changing of the priest.</w:t>
      </w:r>
    </w:p>
    <w:p>
      <w:pPr>
        <w:spacing w:after="160"/>
      </w:pPr>
      <w:r>
        <w:rPr>
          <w:rFonts w:ascii="Arial" w:cs="Arial" w:eastAsia="Arial" w:hAnsi="Arial"/>
          <w:sz w:val="22"/>
          <w:szCs w:val="22"/>
        </w:rPr>
        <w:t xml:space="preserve">"We're going to be the same yesterday that we are today and will be tomorrow," said Sadler, who has led the school for six years. "We'll have the same practices, same quality education and same great teachers."</w:t>
      </w:r>
    </w:p>
    <w:p>
      <w:pPr>
        <w:spacing w:after="160"/>
      </w:pPr>
      <w:r>
        <w:rPr>
          <w:rFonts w:ascii="Arial" w:cs="Arial" w:eastAsia="Arial" w:hAnsi="Arial"/>
          <w:sz w:val="22"/>
          <w:szCs w:val="22"/>
        </w:rPr>
        <w:t xml:space="preserve">The diocese revoked the affiliation because the school's board of trustees includes some of St. Paul's major financial backers who have influence in the school's direction.</w:t>
      </w:r>
    </w:p>
    <w:p>
      <w:pPr>
        <w:spacing w:after="160"/>
      </w:pPr>
      <w:r>
        <w:rPr>
          <w:rFonts w:ascii="Arial" w:cs="Arial" w:eastAsia="Arial" w:hAnsi="Arial"/>
          <w:sz w:val="22"/>
          <w:szCs w:val="22"/>
        </w:rPr>
        <w:t xml:space="preserve">The switch to what the diocese calls a patron-controlled model "disregards generally accepted practices for a school of this kind."</w:t>
      </w:r>
    </w:p>
    <w:p>
      <w:pPr>
        <w:spacing w:after="160"/>
      </w:pPr>
      <w:r>
        <w:rPr>
          <w:rFonts w:ascii="Arial" w:cs="Arial" w:eastAsia="Arial" w:hAnsi="Arial"/>
          <w:sz w:val="22"/>
          <w:szCs w:val="22"/>
        </w:rPr>
        <w:t xml:space="preserve">Ten of 17 board members resigned over the issue, including Craig Anderson, bishop and representative of the diocese, and Jonathan Weldon, priest-in-charge of St. Paul's Episcopal Church.</w:t>
      </w:r>
    </w:p>
    <w:p>
      <w:pPr>
        <w:spacing w:after="160"/>
      </w:pPr>
      <w:r>
        <w:rPr>
          <w:rFonts w:ascii="Arial" w:cs="Arial" w:eastAsia="Arial" w:hAnsi="Arial"/>
          <w:sz w:val="22"/>
          <w:szCs w:val="22"/>
        </w:rPr>
        <w:t xml:space="preserve">"Because this new direction is inconsistent with the identity, heritage and core values of the current school and because opposing the financial backers presents unacceptable financial risks to the school, we must resign our trusteeship," stated a resignation letter signed by all 10 members.</w:t>
      </w:r>
    </w:p>
    <w:p>
      <w:pPr>
        <w:spacing w:after="160"/>
      </w:pPr>
      <w:r>
        <w:rPr>
          <w:rFonts w:ascii="Arial" w:cs="Arial" w:eastAsia="Arial" w:hAnsi="Arial"/>
          <w:sz w:val="22"/>
          <w:szCs w:val="22"/>
        </w:rPr>
        <w:t xml:space="preserve">Sadler disagrees with their view, saying the board will still be independent and include parent and teacher representatives, as well as others. There will be a change to the board's bylaws, however, removing the bishop designee and priest.</w:t>
      </w:r>
    </w:p>
    <w:p>
      <w:pPr>
        <w:spacing w:after="160"/>
      </w:pPr>
      <w:r>
        <w:rPr>
          <w:rFonts w:ascii="Arial" w:cs="Arial" w:eastAsia="Arial" w:hAnsi="Arial"/>
          <w:sz w:val="22"/>
          <w:szCs w:val="22"/>
        </w:rPr>
        <w:t xml:space="preserve">The issue began with the school's financial situation. It's trying to build a new building to house the middle and high school grades. The school has about 250 students in pre-kindergarten through 11th grade and plans to add 12th grade next year.</w:t>
      </w:r>
    </w:p>
    <w:p>
      <w:pPr>
        <w:spacing w:after="160"/>
      </w:pPr>
      <w:r>
        <w:rPr>
          <w:rFonts w:ascii="Arial" w:cs="Arial" w:eastAsia="Arial" w:hAnsi="Arial"/>
          <w:sz w:val="22"/>
          <w:szCs w:val="22"/>
        </w:rPr>
        <w:t xml:space="preserve">The goal was to open the building in 2009, but it couldn't get the loans needed for construction.</w:t>
      </w:r>
    </w:p>
    <w:p>
      <w:pPr>
        <w:spacing w:after="160"/>
      </w:pPr>
      <w:r>
        <w:rPr>
          <w:rFonts w:ascii="Arial" w:cs="Arial" w:eastAsia="Arial" w:hAnsi="Arial"/>
          <w:sz w:val="22"/>
          <w:szCs w:val="22"/>
        </w:rPr>
        <w:t xml:space="preserve">According to documents from board of trustees' meetings, board members believe the academy's future depends on the new building, allowing St. Paul's Academy to be the only religious private school in Bellingham to offer a full high school program.</w:t>
      </w:r>
    </w:p>
    <w:p>
      <w:pPr>
        <w:spacing w:after="160"/>
      </w:pPr>
      <w:r>
        <w:rPr>
          <w:rFonts w:ascii="Arial" w:cs="Arial" w:eastAsia="Arial" w:hAnsi="Arial"/>
          <w:sz w:val="22"/>
          <w:szCs w:val="22"/>
        </w:rPr>
        <w:t xml:space="preserve">Private donors, including board members, recently stepped forward and offered to finance the building. The school community also managed to raise more than $1 million in about six weeks, with more than $800,000 designated for the new building, through the annual auction and a fundraising drive.</w:t>
      </w:r>
    </w:p>
    <w:p>
      <w:pPr>
        <w:spacing w:after="160"/>
      </w:pPr>
      <w:r>
        <w:rPr>
          <w:rFonts w:ascii="Arial" w:cs="Arial" w:eastAsia="Arial" w:hAnsi="Arial"/>
          <w:sz w:val="22"/>
          <w:szCs w:val="22"/>
        </w:rPr>
        <w:t xml:space="preserve">In Rickel's opinion, the board needs to monitor school finances, support the head of school, ensure there are no conflicts of interest within the school and enforce anti-discrimination enrollment and employment policies.</w:t>
      </w:r>
    </w:p>
    <w:p>
      <w:pPr>
        <w:spacing w:after="160"/>
      </w:pPr>
      <w:r>
        <w:rPr>
          <w:rFonts w:ascii="Arial" w:cs="Arial" w:eastAsia="Arial" w:hAnsi="Arial"/>
          <w:sz w:val="22"/>
          <w:szCs w:val="22"/>
        </w:rPr>
        <w:t xml:space="preserve">"Unfortunately, it has become clear that some members of the board are not adhering to these principles, which jeopardizes my ability to back the school's Episcopal affiliation," Rickel said.</w:t>
      </w:r>
    </w:p>
    <w:p>
      <w:pPr>
        <w:spacing w:after="160"/>
      </w:pPr>
      <w:r>
        <w:rPr>
          <w:rFonts w:ascii="Arial" w:cs="Arial" w:eastAsia="Arial" w:hAnsi="Arial"/>
          <w:sz w:val="22"/>
          <w:szCs w:val="22"/>
        </w:rPr>
        <w:t xml:space="preserve">Officials would not name the donors on the board who are at the heart of the issue. The remaining voting board members are president Bruce Litherland, vice president Sam Boulos, treasurer Orphalee Smith, Rud Browne, Nicholas Kaiser and Scott Whitman, according to the school's Web site compared to the resignation letter of other board members.</w:t>
      </w:r>
    </w:p>
    <w:p>
      <w:pPr>
        <w:spacing w:after="160"/>
      </w:pPr>
      <w:r>
        <w:rPr>
          <w:rFonts w:ascii="Arial" w:cs="Arial" w:eastAsia="Arial" w:hAnsi="Arial"/>
          <w:sz w:val="22"/>
          <w:szCs w:val="22"/>
        </w:rPr>
        <w:t xml:space="preserve">In a letter to the school community, Litherland acknowledged that "it may be appropriate" for the school to leave the National Association of Episcopal Schools because of "some administrative changes to the board."</w:t>
      </w:r>
    </w:p>
    <w:p>
      <w:pPr>
        <w:spacing w:after="160"/>
      </w:pPr>
      <w:r>
        <w:rPr>
          <w:rFonts w:ascii="Arial" w:cs="Arial" w:eastAsia="Arial" w:hAnsi="Arial"/>
          <w:sz w:val="22"/>
          <w:szCs w:val="22"/>
        </w:rPr>
        <w:t xml:space="preserve">Litherland also wrote in the letter that St. Paul's Academy "will continue to be an independent private Christian school providing excellence in the classroom and Christian values for life" and that the school "will not affiliate with any other church or organized religion."</w:t>
      </w:r>
    </w:p>
    <w:p>
      <w:pPr>
        <w:spacing w:after="160"/>
      </w:pPr>
      <w:r>
        <w:rPr>
          <w:rFonts w:ascii="Arial" w:cs="Arial" w:eastAsia="Arial" w:hAnsi="Arial"/>
          <w:sz w:val="22"/>
          <w:szCs w:val="22"/>
        </w:rPr>
        <w:t xml:space="preserve">Sadler said construction on the new building will begin within weeks, with a projected completion date of June 2011. When the $11 million project is complete, the school will be able to enroll about 500 students in pre-kindergarten through high school.</w:t>
      </w:r>
    </w:p>
    <w:p>
      <w:pPr>
        <w:spacing w:after="160"/>
      </w:pPr>
      <w:r>
        <w:rPr>
          <w:rFonts w:ascii="Arial" w:cs="Arial" w:eastAsia="Arial" w:hAnsi="Arial"/>
          <w:sz w:val="22"/>
          <w:szCs w:val="22"/>
        </w:rPr>
        <w:t xml:space="preserve">Until the new building is done, students in middle and high school grades will continue to be taught in portable buildings on the Victor Street site.</w:t>
      </w:r>
    </w:p>
    <w:p>
      <w:pPr>
        <w:spacing w:after="160"/>
      </w:pPr>
      <w:r>
        <w:rPr>
          <w:rFonts w:ascii="Arial" w:cs="Arial" w:eastAsia="Arial" w:hAnsi="Arial"/>
          <w:sz w:val="22"/>
          <w:szCs w:val="22"/>
        </w:rPr>
        <w:t xml:space="preserve">If people request their donations back due to the loss of the Episcopal affiliation, Sadler said they will return it. However, she doesn't expect it to be much of a problem.</w:t>
      </w:r>
    </w:p>
    <w:p>
      <w:pPr>
        <w:spacing w:after="160"/>
      </w:pPr>
      <w:r>
        <w:rPr>
          <w:rFonts w:ascii="Arial" w:cs="Arial" w:eastAsia="Arial" w:hAnsi="Arial"/>
          <w:sz w:val="22"/>
          <w:szCs w:val="22"/>
        </w:rPr>
        <w:t xml:space="preserve">"This is the realization of a dream," Sadler said, "and it takes a lot of work from a lot of people and a lot of support from a lot of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BELLINGHAM, WA: PRIVATE SCHOOL LOSES AFFILIATION WITH EPISCOPAL CHURCH</dc:title>
  <dc:creator>VirtueOnline Archive</dc:creator>
  <cp:lastModifiedBy>Un-named</cp:lastModifiedBy>
  <cp:revision>1</cp:revision>
  <dcterms:created xsi:type="dcterms:W3CDTF">2026-04-22T11:55:12.246Z</dcterms:created>
  <dcterms:modified xsi:type="dcterms:W3CDTF">2026-04-22T11:55:12.246Z</dcterms:modified>
</cp:coreProperties>
</file>

<file path=docProps/custom.xml><?xml version="1.0" encoding="utf-8"?>
<Properties xmlns="http://schemas.openxmlformats.org/officeDocument/2006/custom-properties" xmlns:vt="http://schemas.openxmlformats.org/officeDocument/2006/docPropsVTypes"/>
</file>