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ASSEMBLIES OF GOD ECLIPSES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Lockwood</w:t>
      </w:r>
    </w:p>
    <w:p>
      <w:pPr>
        <w:spacing w:after="160"/>
      </w:pPr>
      <w:r>
        <w:rPr>
          <w:rFonts w:ascii="Arial" w:cs="Arial" w:eastAsia="Arial" w:hAnsi="Arial"/>
          <w:sz w:val="22"/>
          <w:szCs w:val="22"/>
        </w:rPr>
        <w:t xml:space="preserve">http://www.biblebeltblogger.com/</w:t>
      </w:r>
    </w:p>
    <w:p>
      <w:pPr>
        <w:spacing w:after="160"/>
      </w:pPr>
      <w:r>
        <w:rPr>
          <w:rFonts w:ascii="Arial" w:cs="Arial" w:eastAsia="Arial" w:hAnsi="Arial"/>
          <w:sz w:val="22"/>
          <w:szCs w:val="22"/>
        </w:rPr>
        <w:t xml:space="preserve">July 21, 2009</w:t>
      </w:r>
    </w:p>
    <w:p>
      <w:pPr>
        <w:spacing w:after="160"/>
      </w:pPr>
      <w:r>
        <w:rPr>
          <w:rFonts w:ascii="Arial" w:cs="Arial" w:eastAsia="Arial" w:hAnsi="Arial"/>
          <w:sz w:val="22"/>
          <w:szCs w:val="22"/>
        </w:rPr>
        <w:t xml:space="preserve">In a historic shift, more people are now attending Assemblies of God churches on weekday nights than worship in Episcopal Churches on Sunday mornings.</w:t>
      </w:r>
    </w:p>
    <w:p>
      <w:pPr>
        <w:spacing w:after="160"/>
      </w:pPr>
      <w:r>
        <w:rPr>
          <w:rFonts w:ascii="Arial" w:cs="Arial" w:eastAsia="Arial" w:hAnsi="Arial"/>
          <w:sz w:val="22"/>
          <w:szCs w:val="22"/>
        </w:rPr>
        <w:t xml:space="preserve">Average mid-week evening attendance at Assemblies of God churches is now 756,263, according to the denomination's official statistics.</w:t>
      </w:r>
    </w:p>
    <w:p>
      <w:pPr>
        <w:spacing w:after="160"/>
      </w:pPr>
      <w:r>
        <w:rPr>
          <w:rFonts w:ascii="Arial" w:cs="Arial" w:eastAsia="Arial" w:hAnsi="Arial"/>
          <w:sz w:val="22"/>
          <w:szCs w:val="22"/>
        </w:rPr>
        <w:t xml:space="preserve">Average Sunday attendance, among Episcopalians, is 727,822.</w:t>
      </w:r>
    </w:p>
    <w:p>
      <w:pPr>
        <w:spacing w:after="160"/>
      </w:pPr>
      <w:r>
        <w:rPr>
          <w:rFonts w:ascii="Arial" w:cs="Arial" w:eastAsia="Arial" w:hAnsi="Arial"/>
          <w:sz w:val="22"/>
          <w:szCs w:val="22"/>
        </w:rPr>
        <w:t xml:space="preserve">In the past 45 years, Episcopal Church membership has dropped from 3.4 million in 1964 to 2.1 million in 2007. At the same time, the inclusive membership in the Assemblies of God has skyrocketed, from 572,123 in 1964 to 2.9 million in 2008.</w:t>
      </w:r>
    </w:p>
    <w:p>
      <w:pPr>
        <w:spacing w:after="160"/>
      </w:pPr>
      <w:r>
        <w:rPr>
          <w:rFonts w:ascii="Arial" w:cs="Arial" w:eastAsia="Arial" w:hAnsi="Arial"/>
          <w:sz w:val="22"/>
          <w:szCs w:val="22"/>
        </w:rPr>
        <w:t xml:space="preserve">[There are a few quirks in the data, it should be noted. The Assemblies of God didn't include children and some adults in its inclusive membership totals in the mid-1960s. It includes them now. Likewise, the Episcopal Church has changed its reporting methods somewhat. But the overall trend is clear. Forty-five years ago, Episcopalians outnumbered Assemblies of God adherents by as many as six-to-one, according to the Yearbook of American and Canadian Churches. Today, Assemblies of God adherents outnumber Episcopalians.]</w:t>
      </w:r>
    </w:p>
    <w:p>
      <w:pPr>
        <w:spacing w:after="160"/>
      </w:pPr>
      <w:r>
        <w:rPr>
          <w:rFonts w:ascii="Arial" w:cs="Arial" w:eastAsia="Arial" w:hAnsi="Arial"/>
          <w:sz w:val="22"/>
          <w:szCs w:val="22"/>
        </w:rPr>
        <w:t xml:space="preserve">When it comes to membership, the Assemblies of God looks slightly bigger than the Episcopal Church (2.9 million versus 2.1 million). But the membership figures mask the true disparity between the two denominations, which shows up more clearly when average Sunday attendance is compared.</w:t>
      </w:r>
    </w:p>
    <w:p>
      <w:pPr>
        <w:spacing w:after="160"/>
      </w:pPr>
      <w:r>
        <w:rPr>
          <w:rFonts w:ascii="Arial" w:cs="Arial" w:eastAsia="Arial" w:hAnsi="Arial"/>
          <w:sz w:val="22"/>
          <w:szCs w:val="22"/>
        </w:rPr>
        <w:t xml:space="preserve">The Assemblies of God had average Sunday morning attendance of 1.8 million (and another 443,000 attending Sunday night services) in 2008. In the Episcopal Church, total average Sunday attendance dropped to 727,822 in 2007 (the latest year that figures are available).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How much time will Pentecostals spend on homosexuality?</w:t>
      </w:r>
    </w:p>
    <w:p>
      <w:pPr>
        <w:spacing w:after="160"/>
      </w:pPr>
      <w:r>
        <w:rPr>
          <w:rFonts w:ascii="Arial" w:cs="Arial" w:eastAsia="Arial" w:hAnsi="Arial"/>
          <w:sz w:val="22"/>
          <w:szCs w:val="22"/>
        </w:rPr>
        <w:t xml:space="preserve">by Frank Lockwood</w:t>
      </w:r>
    </w:p>
    <w:p>
      <w:pPr>
        <w:spacing w:after="160"/>
      </w:pPr>
      <w:r>
        <w:rPr>
          <w:rFonts w:ascii="Arial" w:cs="Arial" w:eastAsia="Arial" w:hAnsi="Arial"/>
          <w:sz w:val="22"/>
          <w:szCs w:val="22"/>
        </w:rPr>
        <w:t xml:space="preserve">July 21, 2009</w:t>
      </w:r>
    </w:p>
    <w:p>
      <w:pPr>
        <w:spacing w:after="160"/>
      </w:pPr>
      <w:r>
        <w:rPr>
          <w:rFonts w:ascii="Arial" w:cs="Arial" w:eastAsia="Arial" w:hAnsi="Arial"/>
          <w:sz w:val="22"/>
          <w:szCs w:val="22"/>
        </w:rPr>
        <w:t xml:space="preserve">Average Sunday attendance in the Episcopal Church has fallen roughly 10 percent, declining each year since the election of openly-gay bishop Gene Robinson in 2003.</w:t>
      </w:r>
    </w:p>
    <w:p>
      <w:pPr>
        <w:spacing w:after="160"/>
      </w:pPr>
      <w:r>
        <w:rPr>
          <w:rFonts w:ascii="Arial" w:cs="Arial" w:eastAsia="Arial" w:hAnsi="Arial"/>
          <w:sz w:val="22"/>
          <w:szCs w:val="22"/>
        </w:rPr>
        <w:t xml:space="preserve">Meanwhile, average Sunday attendance has climbed each year since 2003 in the Assemblies of God, the nation's largest (according to pollsters) Pentecostal denomination.</w:t>
      </w:r>
    </w:p>
    <w:p>
      <w:pPr>
        <w:spacing w:after="160"/>
      </w:pPr>
      <w:r>
        <w:rPr>
          <w:rFonts w:ascii="Arial" w:cs="Arial" w:eastAsia="Arial" w:hAnsi="Arial"/>
          <w:sz w:val="22"/>
          <w:szCs w:val="22"/>
        </w:rPr>
        <w:t xml:space="preserve">At the Episcopal Church's General Convention in Anaheim, July 8-17, deputies and bishops winnowed a list of about 30 different resolutions pertaining to homosexuality, eventually passing resolutions supporting the ordination of gays and lesbians and the blessing of same-sex unions.</w:t>
      </w:r>
    </w:p>
    <w:p>
      <w:pPr>
        <w:spacing w:after="160"/>
      </w:pPr>
      <w:r>
        <w:rPr>
          <w:rFonts w:ascii="Arial" w:cs="Arial" w:eastAsia="Arial" w:hAnsi="Arial"/>
          <w:sz w:val="22"/>
          <w:szCs w:val="22"/>
        </w:rPr>
        <w:t xml:space="preserve">Q. When the Assemblies of God meets for its General Council in Orlando August 3-7, how many resolutions will they debate focusing on homosexuality?</w:t>
      </w:r>
    </w:p>
    <w:p>
      <w:pPr>
        <w:spacing w:after="160"/>
      </w:pPr>
      <w:r>
        <w:rPr>
          <w:rFonts w:ascii="Arial" w:cs="Arial" w:eastAsia="Arial" w:hAnsi="Arial"/>
          <w:sz w:val="22"/>
          <w:szCs w:val="22"/>
        </w:rPr>
        <w:t xml:space="preserve">A. None.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ASSEMBLIES OF GOD ECLIPSES EPISCOPAL CHURCH</dc:title>
  <dc:creator>VirtueOnline Archive</dc:creator>
  <cp:lastModifiedBy>Un-named</cp:lastModifiedBy>
  <cp:revision>1</cp:revision>
  <dcterms:created xsi:type="dcterms:W3CDTF">2026-04-22T11:55:04.085Z</dcterms:created>
  <dcterms:modified xsi:type="dcterms:W3CDTF">2026-04-22T11:55:04.085Z</dcterms:modified>
</cp:coreProperties>
</file>

<file path=docProps/custom.xml><?xml version="1.0" encoding="utf-8"?>
<Properties xmlns="http://schemas.openxmlformats.org/officeDocument/2006/custom-properties" xmlns:vt="http://schemas.openxmlformats.org/officeDocument/2006/docPropsVTypes"/>
</file>