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WELCOMES 'CONSTRUCTIVE' COVENANT STATEMENT</w:t>
      </w:r>
    </w:p>
    <w:p>
      <w:pPr>
        <w:pBdr>
          <w:bottom w:val="single" w:color="AAAAAA" w:sz="6"/>
        </w:pBdr>
        <w:spacing w:after="200" w:before="0"/>
      </w:pPr>
    </w:p>
    <w:p>
      <w:pPr>
        <w:spacing w:after="160"/>
      </w:pPr>
      <w:r>
        <w:rPr>
          <w:rFonts w:ascii="Arial" w:cs="Arial" w:eastAsia="Arial" w:hAnsi="Arial"/>
          <w:sz w:val="22"/>
          <w:szCs w:val="22"/>
        </w:rPr>
        <w:t xml:space="preserve">[ENS: Lambeth Palace (3/16/2005)-- The Archbishop of Canterbury, Dr. Rowan Williams, has welcomed the Covenant statement issued March 15 by the House of Bishops of the Episcopal Church of the United States of America (ECUSA), during their spring meeting in Camp Allen in Texas.</w:t>
      </w:r>
    </w:p>
    <w:p>
      <w:pPr>
        <w:spacing w:after="160"/>
      </w:pPr>
      <w:r>
        <w:rPr>
          <w:rFonts w:ascii="Arial" w:cs="Arial" w:eastAsia="Arial" w:hAnsi="Arial"/>
          <w:sz w:val="22"/>
          <w:szCs w:val="22"/>
        </w:rPr>
        <w:t xml:space="preserve">"I welcome this constructive response from ECUSA's House of Bishops," Williams said. "They have clearly sought to respond positively to the requests made of them in the Windsor Report and in the Communiqué issued after the recent Primates Meeting. It is clear that there has been a real willingness to engage with the challenges posed."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WELCOMES 'CONSTRUCTIVE' COVENANT STATEMENT</dc:title>
  <dc:creator>VirtueOnline Archive</dc:creator>
  <cp:lastModifiedBy>Un-named</cp:lastModifiedBy>
  <cp:revision>1</cp:revision>
  <dcterms:created xsi:type="dcterms:W3CDTF">2026-04-22T11:54:10.157Z</dcterms:created>
  <dcterms:modified xsi:type="dcterms:W3CDTF">2026-04-22T11:54:10.157Z</dcterms:modified>
</cp:coreProperties>
</file>

<file path=docProps/custom.xml><?xml version="1.0" encoding="utf-8"?>
<Properties xmlns="http://schemas.openxmlformats.org/officeDocument/2006/custom-properties" xmlns:vt="http://schemas.openxmlformats.org/officeDocument/2006/docPropsVTypes"/>
</file>