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ANGLICANISM'S FIRST FEMALE ARCHBISHOP SEEKS "SHALOM" FOR ANGLICAN TROUBLES</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Faber Traycik</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November 5, 2006</w:t>
      </w:r>
    </w:p>
    <w:p>
      <w:pPr>
        <w:spacing w:after="160"/>
      </w:pPr>
      <w:r>
        <w:rPr>
          <w:rFonts w:ascii="Arial" w:cs="Arial" w:eastAsia="Arial" w:hAnsi="Arial"/>
          <w:sz w:val="22"/>
          <w:szCs w:val="22"/>
        </w:rPr>
        <w:t xml:space="preserve">THIRTY-TWO YEARS after 11 women were illegally ordained to the Episcopal priesthood, the U.S. Episcopal Church (TEC) installed its first female presiding bishop at Washington National Cathedral November 4 with elaborate and colorful ceremony and celebration.</w:t>
      </w:r>
    </w:p>
    <w:p>
      <w:pPr>
        <w:spacing w:after="160"/>
      </w:pPr>
      <w:r>
        <w:rPr>
          <w:rFonts w:ascii="Arial" w:cs="Arial" w:eastAsia="Arial" w:hAnsi="Arial"/>
          <w:sz w:val="22"/>
          <w:szCs w:val="22"/>
        </w:rPr>
        <w:t xml:space="preserve">And not just any female, but one Katharine Jefferts Schori, whom many conservative church leaders in the U.S. and abroad see as TEC's most direct repudiation of Anglican Communion stands on sexuality and biblical authority, and the expectations of the Communion's 2004 Windsor Report.</w:t>
      </w:r>
    </w:p>
    <w:p>
      <w:pPr>
        <w:spacing w:after="160"/>
      </w:pPr>
      <w:r>
        <w:rPr>
          <w:rFonts w:ascii="Arial" w:cs="Arial" w:eastAsia="Arial" w:hAnsi="Arial"/>
          <w:sz w:val="22"/>
          <w:szCs w:val="22"/>
        </w:rPr>
        <w:t xml:space="preserve">Indeed, Bishop Jefferts Schori, 53, takes TEC's helm at a time when her liberal church faces possible exclusion from the Communion, and calls from some Anglican leaders for a new province for faithful Episcopalians. It is a situation that many think is exacerbated by the new P.B.'s revisionist theology, and some her gender. At the same time, Jefferts Schori is already under pressure from some co-religionists at home to unflinchingly reassert TEC's pro-gay stand.</w:t>
      </w:r>
    </w:p>
    <w:p>
      <w:pPr>
        <w:spacing w:after="160"/>
      </w:pPr>
      <w:r>
        <w:rPr>
          <w:rFonts w:ascii="Arial" w:cs="Arial" w:eastAsia="Arial" w:hAnsi="Arial"/>
          <w:sz w:val="22"/>
          <w:szCs w:val="22"/>
        </w:rPr>
        <w:t xml:space="preserve">DONNED in purple-themed but multi-hued cope and miter representing colors of the sunrise, Jefferts Schori was jubilantly received as TEC's new leader by the cathedral congregation of some 3,200 (and thousands more watching a webcast of the rite) during Saturday's installation service, punctuated several times by applause and standing ovations. Her elevation as head of the 2.4 million-member Anglican province was a "first step toward bringing gender balance to what until now has been an all male preserve," outgoing Episcopal Presiding Bishop Frank Griswold told a London congregation October 29.</w:t>
      </w:r>
    </w:p>
    <w:p>
      <w:pPr>
        <w:spacing w:after="160"/>
      </w:pPr>
      <w:r>
        <w:rPr>
          <w:rFonts w:ascii="Arial" w:cs="Arial" w:eastAsia="Arial" w:hAnsi="Arial"/>
          <w:sz w:val="22"/>
          <w:szCs w:val="22"/>
        </w:rPr>
        <w:t xml:space="preserve">In the prelude and throughout the investiture service, music ranged from the traditional to the modern, with some pieces in other languages. But with the exception of a few raucous pieces in the prelude, the eclectic musical collection was fairly seamlessly and tastefully presented.</w:t>
      </w:r>
    </w:p>
    <w:p>
      <w:pPr>
        <w:spacing w:after="160"/>
      </w:pPr>
      <w:r>
        <w:rPr>
          <w:rFonts w:ascii="Arial" w:cs="Arial" w:eastAsia="Arial" w:hAnsi="Arial"/>
          <w:sz w:val="22"/>
          <w:szCs w:val="22"/>
        </w:rPr>
        <w:t xml:space="preserve">"Smudgers" - incense-bearing Native Americans - led the long procession that began the service, accompanied at first by drumbeats. As bishops, other ministers, presenters of the symbols of ministry, representatives of TEC and the Anglican Communion, guests from ecumenical and interfaith communities, and cathedral representatives filed in - each delegation led by liturgical dancers waving brightly colored streamers - the drumbeats gave way to the heavenly "Hymn to the Mother of God" by John Tavener, sung by the cathedral choir, and the singing of "Holy, holy, holy" by the congregation.</w:t>
      </w:r>
    </w:p>
    <w:p>
      <w:pPr>
        <w:spacing w:after="160"/>
      </w:pPr>
      <w:r>
        <w:rPr>
          <w:rFonts w:ascii="Arial" w:cs="Arial" w:eastAsia="Arial" w:hAnsi="Arial"/>
          <w:sz w:val="22"/>
          <w:szCs w:val="22"/>
        </w:rPr>
        <w:t xml:space="preserve">In the "Arrival of the 26th Presiding Bishop," Jefferts Schori promised "with God's help to be a faithful shepherd and pastor among you."</w:t>
      </w:r>
    </w:p>
    <w:p>
      <w:pPr>
        <w:spacing w:after="160"/>
      </w:pPr>
      <w:r>
        <w:rPr>
          <w:rFonts w:ascii="Arial" w:cs="Arial" w:eastAsia="Arial" w:hAnsi="Arial"/>
          <w:sz w:val="22"/>
          <w:szCs w:val="22"/>
        </w:rPr>
        <w:t xml:space="preserve">Asked by Bishop Griswold if they would "do all in your power to support and uphold Katharine in this ministry," the congregation thundered "We will!"</w:t>
      </w:r>
    </w:p>
    <w:p>
      <w:pPr>
        <w:spacing w:after="160"/>
      </w:pPr>
      <w:r>
        <w:rPr>
          <w:rFonts w:ascii="Arial" w:cs="Arial" w:eastAsia="Arial" w:hAnsi="Arial"/>
          <w:sz w:val="22"/>
          <w:szCs w:val="22"/>
        </w:rPr>
        <w:t xml:space="preserve">Ensuing was a Eucharist service that omitted a confession of sins but undertook a "Renewal of the Baptismal Covenant" according to the 1979 Prayer Book, which includes a pledge to "strive for justice and peace among all people, and respect the dignity of every human being."</w:t>
      </w:r>
    </w:p>
    <w:p>
      <w:pPr>
        <w:spacing w:after="160"/>
      </w:pPr>
      <w:r>
        <w:rPr>
          <w:rFonts w:ascii="Arial" w:cs="Arial" w:eastAsia="Arial" w:hAnsi="Arial"/>
          <w:sz w:val="22"/>
          <w:szCs w:val="22"/>
        </w:rPr>
        <w:t xml:space="preserve">That pledge carried over into Jefferts Schori's sermon. Rooted in themes of homecoming and bringing "shalom" to the world, it said little directly, but much indirectly, to her theological opponents in the church.</w:t>
      </w:r>
    </w:p>
    <w:p>
      <w:pPr>
        <w:spacing w:after="160"/>
      </w:pPr>
      <w:r>
        <w:rPr>
          <w:rFonts w:ascii="Arial" w:cs="Arial" w:eastAsia="Arial" w:hAnsi="Arial"/>
          <w:sz w:val="22"/>
          <w:szCs w:val="22"/>
        </w:rPr>
        <w:t xml:space="preserve">Asking what "home" is for each listener, she said that our real and natural home is in God. But for her that life, that "shalom," has heavier implications for our earthly than our eternal destiny. Rather than salvation and spiritual transformation, she spoke of a "rich and multi-hued vision of a world where no one goes hungry because everyone is invited to a seat at the groaning board," where "no one is sick or in prison because all sorts of disease have been healed," where everyone "has the capacity to use every good gift God has given," and where "no one enjoys abundance at the expense of another."</w:t>
      </w:r>
    </w:p>
    <w:p>
      <w:pPr>
        <w:spacing w:after="160"/>
      </w:pPr>
      <w:r>
        <w:rPr>
          <w:rFonts w:ascii="Arial" w:cs="Arial" w:eastAsia="Arial" w:hAnsi="Arial"/>
          <w:sz w:val="22"/>
          <w:szCs w:val="22"/>
        </w:rPr>
        <w:t xml:space="preserve">Jefferts Schori linked these objectives to the Millennium Development Goals (e.g. clean water and adequate health care for all), around which TEC is now framing its mission. "That vision of abundant life is achievable in our own day, but only with the passionate commitment of each and every one of us. It is God's vision of homecoming for all humanity," she said to loud applause.</w:t>
      </w:r>
    </w:p>
    <w:p>
      <w:pPr>
        <w:spacing w:after="160"/>
      </w:pPr>
      <w:r>
        <w:rPr>
          <w:rFonts w:ascii="Arial" w:cs="Arial" w:eastAsia="Arial" w:hAnsi="Arial"/>
          <w:sz w:val="22"/>
          <w:szCs w:val="22"/>
        </w:rPr>
        <w:t xml:space="preserve">"You and I have been invited into that ministry of global peace-making that makes a place and affirms a welcome for all of God's creatures...None of us can be fully at home, at rest, enjoying shalom," unless all brethren are too, she maintained.</w:t>
      </w:r>
    </w:p>
    <w:p>
      <w:pPr>
        <w:spacing w:after="160"/>
      </w:pPr>
      <w:r>
        <w:rPr>
          <w:rFonts w:ascii="Arial" w:cs="Arial" w:eastAsia="Arial" w:hAnsi="Arial"/>
          <w:sz w:val="22"/>
          <w:szCs w:val="22"/>
        </w:rPr>
        <w:t xml:space="preserve">"The health of our neighbors, in its broadest understanding, is the mission God has given us. We cannot love God if we fail to love our neighbors into a more whole and holy state of life."</w:t>
      </w:r>
    </w:p>
    <w:p>
      <w:pPr>
        <w:spacing w:after="160"/>
      </w:pPr>
      <w:r>
        <w:rPr>
          <w:rFonts w:ascii="Arial" w:cs="Arial" w:eastAsia="Arial" w:hAnsi="Arial"/>
          <w:sz w:val="22"/>
          <w:szCs w:val="22"/>
        </w:rPr>
        <w:t xml:space="preserve">In her main allusion to the potential split in TEC, she said: "If some in this church feel wounded by recent decisions, then our salvation, our health as a body, is at some hazard, and it becomes the duty of all of us to seek healing and wholeness."</w:t>
      </w:r>
    </w:p>
    <w:p>
      <w:pPr>
        <w:spacing w:after="160"/>
      </w:pPr>
      <w:r>
        <w:rPr>
          <w:rFonts w:ascii="Arial" w:cs="Arial" w:eastAsia="Arial" w:hAnsi="Arial"/>
          <w:sz w:val="22"/>
          <w:szCs w:val="22"/>
        </w:rPr>
        <w:t xml:space="preserve">Her message, while "moving and idealistic in a good sense, could have been preached to any group of people who say they believe in God and also desire to see...genuine improvement [in] the daily lives of people in this world - which seems to be the only world for her," wrote the Rev. Dr. Peter Toon, President of the U.S. Prayer Book Society.</w:t>
      </w:r>
    </w:p>
    <w:p>
      <w:pPr>
        <w:spacing w:after="160"/>
      </w:pPr>
      <w:r>
        <w:rPr>
          <w:rFonts w:ascii="Arial" w:cs="Arial" w:eastAsia="Arial" w:hAnsi="Arial"/>
          <w:sz w:val="22"/>
          <w:szCs w:val="22"/>
        </w:rPr>
        <w:t xml:space="preserve">"Her message fits well into Deism or Unitarianism or any kind of theism, which has no distinctive message of the absolute need of personal salvation from sin and corrupt society into a new people of God being saved for eternal life in the kingdom of heaven of the age to come with the Lord Jesus Christ and his saints. Her shalom lacks the biblical dimension of peace with God in terms of everlasting salvation in and through Jesus Christ and the creation of a new people of God, who are destined to be the very center of a renewed and regenerated cosmos. And so with all her fine commitment to the improvement of this world and of the lot of needy people in this world, and her desire for genuine and real community, she does not present herself as a Christian theologian but rather as a gifted advocate for a liberal, progressive, Unitarian vision of this world as 'the kingdom of God.'"</w:t>
      </w:r>
    </w:p>
    <w:p>
      <w:pPr>
        <w:spacing w:after="160"/>
      </w:pPr>
      <w:r>
        <w:rPr>
          <w:rFonts w:ascii="Arial" w:cs="Arial" w:eastAsia="Arial" w:hAnsi="Arial"/>
          <w:sz w:val="22"/>
          <w:szCs w:val="22"/>
        </w:rPr>
        <w:t xml:space="preserve">NOT SEEN, unsurprisingly, in the long procession which began the investiture were any bishops aligned with the conservative Anglican Communion Network, which encompasses over 200,000 faithful in ten Episcopal dioceses and over 200 parishes, most of them still in TEC but some outside it; seven Network dioceses have appealed to Archbishop of Canterbury Rowan Williams for a substitute for Jefferts Schori, or "alternate primatial oversight" (APO).</w:t>
      </w:r>
    </w:p>
    <w:p>
      <w:pPr>
        <w:spacing w:after="160"/>
      </w:pPr>
      <w:r>
        <w:rPr>
          <w:rFonts w:ascii="Arial" w:cs="Arial" w:eastAsia="Arial" w:hAnsi="Arial"/>
          <w:sz w:val="22"/>
          <w:szCs w:val="22"/>
        </w:rPr>
        <w:t xml:space="preserve">The difficulties facing the woman who will shepherd Episcopalians for the next nine years seemed gently acknowledged by Archbishop Williams on Saturday. In an expression of his "prayers and best wishes" read at Jefferts Schori's investiture, he remarked that she takes office "in the most challenging times." Last week, Williams met privately in London with her and Bishop Griswold for "cordial" as well as "frank" conversation. The Archbishop sent the Bishop of Lincoln, John Saxbee, to the installation service as his representative.</w:t>
      </w:r>
    </w:p>
    <w:p>
      <w:pPr>
        <w:spacing w:after="160"/>
      </w:pPr>
      <w:r>
        <w:rPr>
          <w:rFonts w:ascii="Arial" w:cs="Arial" w:eastAsia="Arial" w:hAnsi="Arial"/>
          <w:sz w:val="22"/>
          <w:szCs w:val="22"/>
        </w:rPr>
        <w:t xml:space="preserve">Still sitting on Williams' desk, meanwhile, are appeals from the seven conservative Episcopal dioceses for APO, an issue to be discussed at next February's meeting of Anglican primates (provincial leaders) in Tanzania. The Washington Post reports that Williams has indeed invited Jefferts Schori to that meeting, despite indications that some global South leaders will have difficulty receiving her as a fellow primate due to her liberal doctrine, and in some cases due to opposition to women's ordination. The Archbishop has not yet pronounced on a call by global South primates for U.S. conservatives to send a bishop of their own choosing to the gathering.</w:t>
      </w:r>
    </w:p>
    <w:p>
      <w:pPr>
        <w:spacing w:after="160"/>
      </w:pPr>
      <w:r>
        <w:rPr>
          <w:rFonts w:ascii="Arial" w:cs="Arial" w:eastAsia="Arial" w:hAnsi="Arial"/>
          <w:sz w:val="22"/>
          <w:szCs w:val="22"/>
        </w:rPr>
        <w:t xml:space="preserve">Jefferts Schori's election "is very symbolic of the chasm that has developed in our denomination," said the Rev. Mary Maggard Hays of Pittsburgh. It seems like a kind of "flaunting 'in your faceness' when the primates as a whole have tried to be gracious and thoughtful and challenging of the American Church."</w:t>
      </w:r>
    </w:p>
    <w:p>
      <w:pPr>
        <w:spacing w:after="160"/>
      </w:pPr>
      <w:r>
        <w:rPr>
          <w:rFonts w:ascii="Arial" w:cs="Arial" w:eastAsia="Arial" w:hAnsi="Arial"/>
          <w:sz w:val="22"/>
          <w:szCs w:val="22"/>
        </w:rPr>
        <w:t xml:space="preserve">Jefferts Schori - well-educated, trilingual, a pilot and former oceanographer who has never been a parish rector - was bishop of the small Diocese of Nevada when her surprise selection as TEC's new leader took place at June's Episcopal General Convention. There, bishops and deputies gave what conservatives see as a half-hearted response to the Windsor Report's request for moratoria on the consecration and blessing of those in same-sex relationships. Jefferts Schori - who backed the 2003 consecration of actively gay cleric Gene Robinson, and allowed same-sex blessings in her diocese - helped push Resolution B033, urging non-consent for further openly homosexual bishops, through the convention at the 11th hour; she made clear, however, that she did not accept the resolution as the final word.</w:t>
      </w:r>
    </w:p>
    <w:p>
      <w:pPr>
        <w:spacing w:after="160"/>
      </w:pPr>
      <w:r>
        <w:rPr>
          <w:rFonts w:ascii="Arial" w:cs="Arial" w:eastAsia="Arial" w:hAnsi="Arial"/>
          <w:sz w:val="22"/>
          <w:szCs w:val="22"/>
        </w:rPr>
        <w:t xml:space="preserve">In greeting the new P.B. yesterday, the Rev. Susan Russell of the Episcopal homosexual group, Integrity, asserted that the gospel vision laid out by Jefferts Schori calls for the church to revisit B033, which "institutionalized de facto discrimination against gay and lesbian candidates for the episcopate."</w:t>
      </w:r>
    </w:p>
    <w:p>
      <w:pPr>
        <w:spacing w:after="160"/>
      </w:pPr>
      <w:r>
        <w:rPr>
          <w:rFonts w:ascii="Arial" w:cs="Arial" w:eastAsia="Arial" w:hAnsi="Arial"/>
          <w:sz w:val="22"/>
          <w:szCs w:val="22"/>
        </w:rPr>
        <w:t xml:space="preserve">But whether Jefferts Schori - someone with "star power" and "rare polish" as a politician, one commentator said - will oblige her fellow revisionists, or surprise them by leading the church in a somewhat different direction - and just what her "woman's touch" will bring to the Anglican conflict - remain to be seen. Signals in the days before her investiture were mixed.</w:t>
      </w:r>
    </w:p>
    <w:p>
      <w:pPr>
        <w:spacing w:after="160"/>
      </w:pPr>
      <w:r>
        <w:rPr>
          <w:rFonts w:ascii="Arial" w:cs="Arial" w:eastAsia="Arial" w:hAnsi="Arial"/>
          <w:sz w:val="22"/>
          <w:szCs w:val="22"/>
        </w:rPr>
        <w:t xml:space="preserve">She surprised some recently by requesting a meeting with four of 18 global South primates who recently called for steps to create a new structure for U.S. faithful. The four primates - of Nigeria, West Indies, Kenya and West Africa - are due to visit Falls Church, Virginia, in mid-November for a gathering of the Network's Anglican Relief and Development Fund.</w:t>
      </w:r>
    </w:p>
    <w:p>
      <w:pPr>
        <w:spacing w:after="160"/>
      </w:pPr>
      <w:r>
        <w:rPr>
          <w:rFonts w:ascii="Arial" w:cs="Arial" w:eastAsia="Arial" w:hAnsi="Arial"/>
          <w:sz w:val="22"/>
          <w:szCs w:val="22"/>
        </w:rPr>
        <w:t xml:space="preserve">In her letter to the archbishops, Jefferts Schori said she hoped the four prelates "might see a common interest" in pursuing the Millennium Development Goals. At this writing there had been no word of a response to the meeting request.</w:t>
      </w:r>
    </w:p>
    <w:p>
      <w:pPr>
        <w:spacing w:after="160"/>
      </w:pPr>
      <w:r>
        <w:rPr>
          <w:rFonts w:ascii="Arial" w:cs="Arial" w:eastAsia="Arial" w:hAnsi="Arial"/>
          <w:sz w:val="22"/>
          <w:szCs w:val="22"/>
        </w:rPr>
        <w:t xml:space="preserve">However, the days before Jefferts Schori's investiture were also marked by word that the presiding bishop's chancellor, David Booth Beers, had brought pressure to bear on two traditionalist dioceses, Fort Worth and Quincy (IL). In letters to the dioceses, he asked them to change language in their governing regulations that can be read as undermining "unqualified accession" to TEC's constitution and canons. Should the dioceses fail to do this, he said, the presiding bishop would "have to consider what sort of action she must take in order to bring your diocese into compliance."</w:t>
      </w:r>
    </w:p>
    <w:p>
      <w:pPr>
        <w:spacing w:after="160"/>
      </w:pPr>
      <w:r>
        <w:rPr>
          <w:rFonts w:ascii="Arial" w:cs="Arial" w:eastAsia="Arial" w:hAnsi="Arial"/>
          <w:sz w:val="22"/>
          <w:szCs w:val="22"/>
        </w:rPr>
        <w:t xml:space="preserve">As part of widening reaction to TEC's liberalism, the two cited dioceses, as well as the Dioceses of Pittsburgh and San Joaquin, have in recent years amended their constitutions to permit the rejection of General Convention actions that they believe contradict scripture or historic church teaching. Three of the dioceses, Pittsburgh, Quincy, and Fort Worth, have also withdrawn from the internal TEC province (regional grouping of dioceses) to which they belonged, actions said to be in line with Article VII of the church's constitution.</w:t>
      </w:r>
    </w:p>
    <w:p>
      <w:pPr>
        <w:spacing w:after="160"/>
      </w:pPr>
      <w:r>
        <w:rPr>
          <w:rFonts w:ascii="Arial" w:cs="Arial" w:eastAsia="Arial" w:hAnsi="Arial"/>
          <w:sz w:val="22"/>
          <w:szCs w:val="22"/>
        </w:rPr>
        <w:t xml:space="preserve">Fort Worth Bishop Jack Iker said the "timing of this letter is shocking. Some of the changes [Beers] refers to go back as far as 1989." The amendments were openly made and publicized, and the diocese has kept the presiding bishop "informed at every step," he said.</w:t>
      </w:r>
    </w:p>
    <w:p>
      <w:pPr>
        <w:spacing w:after="160"/>
      </w:pPr>
      <w:r>
        <w:rPr>
          <w:rFonts w:ascii="Arial" w:cs="Arial" w:eastAsia="Arial" w:hAnsi="Arial"/>
          <w:sz w:val="22"/>
          <w:szCs w:val="22"/>
        </w:rPr>
        <w:t xml:space="preserve">At a meeting of a new moderate/liberal group, Episcopal Majority, the day before the new P.B.'s investiture, Beers maintained that the letters to the dioceses - which he indicated he wrote on his own initiative but with the knowledge of Bishops Griswold and Jefferts Schori - were not meant to be threatening. He went on to assert that none of the dioceses in question had at that point acted on their regulation changes in such a way as to provide a sufficient basis for court action.</w:t>
      </w:r>
    </w:p>
    <w:p>
      <w:pPr>
        <w:spacing w:after="160"/>
      </w:pPr>
      <w:r>
        <w:rPr>
          <w:rFonts w:ascii="Arial" w:cs="Arial" w:eastAsia="Arial" w:hAnsi="Arial"/>
          <w:sz w:val="22"/>
          <w:szCs w:val="22"/>
        </w:rPr>
        <w:t xml:space="preserve">However, while noting that he could not say what Jefferts Schori would do if a diocese did effect enough of a separation to produce an actionable case, Beers said at a different point that, in the case of a vacancy in a see, he assumed that TEC's leader would "obey the canon calling for her to consult," provide the diocese in question with "episcopal care," facilitate the selection of a new diocesan standing committee and council, and help the diocesan leadership bring a lawsuit to recover the property, signs and symbols of the diocese. An Episcopal diocese, he contended, is "a creature of General Convention" and "can't leave."</w:t>
      </w:r>
    </w:p>
    <w:p>
      <w:pPr>
        <w:spacing w:after="160"/>
      </w:pPr>
      <w:r>
        <w:rPr>
          <w:rFonts w:ascii="Arial" w:cs="Arial" w:eastAsia="Arial" w:hAnsi="Arial"/>
          <w:sz w:val="22"/>
          <w:szCs w:val="22"/>
        </w:rPr>
        <w:t xml:space="preserve">--Sources included The Living Church, The Chicago Tribune, The Washington Times, The Washington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ANGLICANISM'S FIRST FEMALE ARCHBISHOP SEEKS "SHALOM" FOR ANGLICAN TROUBLES</dc:title>
  <dc:creator>VirtueOnline Archive</dc:creator>
  <cp:lastModifiedBy>Un-named</cp:lastModifiedBy>
  <cp:revision>1</cp:revision>
  <dcterms:created xsi:type="dcterms:W3CDTF">2026-04-22T11:54:26.453Z</dcterms:created>
  <dcterms:modified xsi:type="dcterms:W3CDTF">2026-04-22T11:54:26.453Z</dcterms:modified>
</cp:coreProperties>
</file>

<file path=docProps/custom.xml><?xml version="1.0" encoding="utf-8"?>
<Properties xmlns="http://schemas.openxmlformats.org/officeDocument/2006/custom-properties" xmlns:vt="http://schemas.openxmlformats.org/officeDocument/2006/docPropsVTypes"/>
</file>