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FUNDS USED TO FUND ROMAN CATHOLIC ORDINARIATE</w:t>
      </w:r>
    </w:p>
    <w:p>
      <w:pPr>
        <w:pBdr>
          <w:bottom w:val="single" w:color="AAAAAA" w:sz="6"/>
        </w:pBdr>
        <w:spacing w:after="200" w:before="0"/>
      </w:pPr>
    </w:p>
    <w:p>
      <w:pPr>
        <w:spacing w:after="240"/>
      </w:pPr>
      <w:r>
        <w:rPr>
          <w:rFonts w:ascii="Arial" w:cs="Arial" w:eastAsia="Arial" w:hAnsi="Arial"/>
          <w:i/>
          <w:iCs/>
          <w:color w:val="666666"/>
          <w:sz w:val="20"/>
          <w:szCs w:val="20"/>
        </w:rPr>
        <w:t xml:space="preserve">The grant will go a long way to establishing the fledgling Ordinariate as a going concern Mary Turner for The Times  |  by Ruth Gledhill</w:t>
      </w:r>
    </w:p>
    <w:p>
      <w:pPr>
        <w:spacing w:after="160"/>
      </w:pPr>
      <w:r>
        <w:rPr>
          <w:rFonts w:ascii="Arial" w:cs="Arial" w:eastAsia="Arial" w:hAnsi="Arial"/>
          <w:sz w:val="22"/>
          <w:szCs w:val="22"/>
        </w:rPr>
        <w:t xml:space="preserve">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July 5 2011</w:t>
      </w:r>
    </w:p>
    <w:p>
      <w:pPr>
        <w:spacing w:after="160"/>
      </w:pPr>
      <w:r>
        <w:rPr>
          <w:rFonts w:ascii="Arial" w:cs="Arial" w:eastAsia="Arial" w:hAnsi="Arial"/>
          <w:sz w:val="22"/>
          <w:szCs w:val="22"/>
        </w:rPr>
        <w:t xml:space="preserve">The Charity Commission has been asked to investigate a £1 million grant made to the Ordinariate, a new Roman Catholic organisation for defecting Anglicans, by a 150-year-old Anglican charity.</w:t>
      </w:r>
    </w:p>
    <w:p>
      <w:pPr>
        <w:spacing w:after="160"/>
      </w:pPr>
      <w:r>
        <w:rPr>
          <w:rFonts w:ascii="Arial" w:cs="Arial" w:eastAsia="Arial" w:hAnsi="Arial"/>
          <w:sz w:val="22"/>
          <w:szCs w:val="22"/>
        </w:rPr>
        <w:t xml:space="preserve">Trustees of the Confraternity of the Blessed Sacrament, founded in 1862 as part of the High Church revival in the Church of England, voted the grant through a few weeks ago, thus divesting their charity of more than half its total assets of £1.85 million.</w:t>
      </w:r>
    </w:p>
    <w:p>
      <w:pPr>
        <w:spacing w:after="160"/>
      </w:pPr>
      <w:r>
        <w:rPr>
          <w:rFonts w:ascii="Arial" w:cs="Arial" w:eastAsia="Arial" w:hAnsi="Arial"/>
          <w:sz w:val="22"/>
          <w:szCs w:val="22"/>
        </w:rPr>
        <w:t xml:space="preserve">The grant has prompted an outcry among Anglo-Catholics who have remained in the Church of England.</w:t>
      </w:r>
    </w:p>
    <w:p>
      <w:pPr>
        <w:spacing w:after="160"/>
      </w:pPr>
      <w:r>
        <w:rPr>
          <w:rFonts w:ascii="Arial" w:cs="Arial" w:eastAsia="Arial" w:hAnsi="Arial"/>
          <w:sz w:val="22"/>
          <w:szCs w:val="22"/>
        </w:rPr>
        <w:t xml:space="preserve">Shortly before the grant was made, the confraternity changed its membership rules, allowing Roman Catholics to become members for the first time.</w:t>
      </w:r>
    </w:p>
    <w:p>
      <w:pPr>
        <w:spacing w:after="160"/>
      </w:pPr>
      <w:r>
        <w:rPr>
          <w:rFonts w:ascii="Arial" w:cs="Arial" w:eastAsia="Arial" w:hAnsi="Arial"/>
          <w:sz w:val="22"/>
          <w:szCs w:val="22"/>
        </w:rPr>
        <w:t xml:space="preserve">Counsel's advice was sought by the confraternity before finalising the grant, a substantial sum which will go a long way to establishing the fledgling Ordinariate as a going concern.</w:t>
      </w:r>
    </w:p>
    <w:p>
      <w:pPr>
        <w:spacing w:after="160"/>
      </w:pPr>
      <w:r>
        <w:rPr>
          <w:rFonts w:ascii="Arial" w:cs="Arial" w:eastAsia="Arial" w:hAnsi="Arial"/>
          <w:sz w:val="22"/>
          <w:szCs w:val="22"/>
        </w:rPr>
        <w:t xml:space="preserve">Many priests have converted before retirement age and with little or no guaranteed income to replace their former Church of England stipends. A further grant of £10,000 was also made to the three Anglican nuns from Walsingham who left their order and went over to the Ordinariate.</w:t>
      </w:r>
    </w:p>
    <w:p>
      <w:pPr>
        <w:spacing w:after="160"/>
      </w:pPr>
      <w:r>
        <w:rPr>
          <w:rFonts w:ascii="Arial" w:cs="Arial" w:eastAsia="Arial" w:hAnsi="Arial"/>
          <w:sz w:val="22"/>
          <w:szCs w:val="22"/>
        </w:rPr>
        <w:t xml:space="preserve">Father Paul Williamson, an Anglican priest from Hanworth, south-west London, a "ward superior" in the confraternity, has lodged a formal complaint with the Charity Commission about the grant and has also written protest letters to the Archbishop of Westminster, the Most Rev Vincent Nichols and to Pope Benedict XVI, under whose personal remit the Ordinariate ultimately falls.</w:t>
      </w:r>
    </w:p>
    <w:p>
      <w:pPr>
        <w:spacing w:after="160"/>
      </w:pPr>
      <w:r>
        <w:rPr>
          <w:rFonts w:ascii="Arial" w:cs="Arial" w:eastAsia="Arial" w:hAnsi="Arial"/>
          <w:sz w:val="22"/>
          <w:szCs w:val="22"/>
        </w:rPr>
        <w:t xml:space="preserve">He told The Times: "This grant of £1 million to the ordinariate is an outstanding disgrace. For 150 years, members of the Church of England have given money for the objects of the Confraternity of the Blessed Sacrament which were to provide tabernacles, chalices and vestments for parishes of the Church of England."</w:t>
      </w:r>
    </w:p>
    <w:p>
      <w:pPr>
        <w:spacing w:after="160"/>
      </w:pPr>
      <w:r>
        <w:rPr>
          <w:rFonts w:ascii="Arial" w:cs="Arial" w:eastAsia="Arial" w:hAnsi="Arial"/>
          <w:sz w:val="22"/>
          <w:szCs w:val="22"/>
        </w:rPr>
        <w:t xml:space="preserve">Father Pearson said last night: "The Trustees considered an application for financial support for the ordinariate very carefully, with the assistance of advice from leading counsel. We agreed that the objects of the Ordinariate was compatible with the charitable objects of the confraternity and specifically the advancement of the Catholic faith in the Anglican tradition. We agreed that making a grant would be in the best interests of the confraternity, in furthering our charitable objects. We also hope that a substantial grant might be a helpful signal to others contemplating financial support to the Ordinariate."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FUNDS USED TO FUND ROMAN CATHOLIC ORDINARIATE</dc:title>
  <dc:creator>VirtueOnline Archive</dc:creator>
  <cp:lastModifiedBy>Un-named</cp:lastModifiedBy>
  <cp:revision>1</cp:revision>
  <dcterms:created xsi:type="dcterms:W3CDTF">2026-04-22T11:55:30.403Z</dcterms:created>
  <dcterms:modified xsi:type="dcterms:W3CDTF">2026-04-22T11:55:30.403Z</dcterms:modified>
</cp:coreProperties>
</file>

<file path=docProps/custom.xml><?xml version="1.0" encoding="utf-8"?>
<Properties xmlns="http://schemas.openxmlformats.org/officeDocument/2006/custom-properties" xmlns:vt="http://schemas.openxmlformats.org/officeDocument/2006/docPropsVTypes"/>
</file>