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NETWORK IN CANADA RESPONDS FAVORABLY TO COMMUNIQUE</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5, 2009</w:t>
      </w:r>
    </w:p>
    <w:p>
      <w:pPr>
        <w:spacing w:after="160"/>
      </w:pPr>
      <w:r>
        <w:rPr>
          <w:rFonts w:ascii="Arial" w:cs="Arial" w:eastAsia="Arial" w:hAnsi="Arial"/>
          <w:sz w:val="22"/>
          <w:szCs w:val="22"/>
        </w:rPr>
        <w:t xml:space="preserve">The Anglican Network in Canada (ANiC) is deeply grateful for the work of the Anglican Communion Primates (leaders of Anglican Churches worldwide) who met this week in Alexandria, Egypt, to discuss issues of justice, righteousness and the current brokenness in the Anglican Communion.</w:t>
      </w:r>
    </w:p>
    <w:p>
      <w:pPr>
        <w:spacing w:after="160"/>
      </w:pPr>
      <w:r>
        <w:rPr>
          <w:rFonts w:ascii="Arial" w:cs="Arial" w:eastAsia="Arial" w:hAnsi="Arial"/>
          <w:sz w:val="22"/>
          <w:szCs w:val="22"/>
        </w:rPr>
        <w:t xml:space="preserve">The Primates addressed pressing humanitarian and political issues and published statements regarding the crises in Zimbabwe, the Sudan and Gaza. We pray that their thoughtful discussions and subsequent statements addressing these pressing matters will bear good fruit. We call upon ANiC parishes and members, and all Christians worldwide, to join with the Primates in praying for peace and order in the war-torn regions of our world.</w:t>
      </w:r>
    </w:p>
    <w:p>
      <w:pPr>
        <w:spacing w:after="160"/>
      </w:pPr>
      <w:r>
        <w:rPr>
          <w:rFonts w:ascii="Arial" w:cs="Arial" w:eastAsia="Arial" w:hAnsi="Arial"/>
          <w:sz w:val="22"/>
          <w:szCs w:val="22"/>
        </w:rPr>
        <w:t xml:space="preserve">We are grateful that these leaders also addressed the "continuing deep differences" in the Communion, acknowledging the "depth of conscientious conviction involved" and that "the Lambeth 1998 Resolution 1:10 in its entirety remains" the undisputed position of the Anglican Communion on sexuality.</w:t>
      </w:r>
    </w:p>
    <w:p>
      <w:pPr>
        <w:spacing w:after="160"/>
      </w:pPr>
      <w:r>
        <w:rPr>
          <w:rFonts w:ascii="Arial" w:cs="Arial" w:eastAsia="Arial" w:hAnsi="Arial"/>
          <w:sz w:val="22"/>
          <w:szCs w:val="22"/>
        </w:rPr>
        <w:t xml:space="preserve">We appreciate the Primates' recognition that members of the Common Cause Partnership and the Anglican Church in North America are fully Anglican and their unanimous support for the Windsor Continuation Group's recommendation that the Archbishop of Canterbury initiate professional mediation to address the difficult issues in North America. The call for "gracious restraint" clearly shows their desire to preserve faithful Anglican parishes and protect clergy while the Communion continues to wrestle with the profound theological divide. We pray that "gracious restraint" will be exercised by the Anglican Church of Canada and that no further faithful Anglicans will be forced to leave their churches until the crisis is resolved.</w:t>
      </w:r>
    </w:p>
    <w:p>
      <w:pPr>
        <w:spacing w:after="160"/>
      </w:pPr>
      <w:r>
        <w:rPr>
          <w:rFonts w:ascii="Arial" w:cs="Arial" w:eastAsia="Arial" w:hAnsi="Arial"/>
          <w:sz w:val="22"/>
          <w:szCs w:val="22"/>
        </w:rPr>
        <w:t xml:space="preserve">ANiC members, together with ACNA and all our brothers and sisters in the Anglican Communion, will continue to spread the good news of Jesus Christ and to minister locally, nationally and internationally through our active and vibrant congregations.</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A growing number of biblically faithful Anglicans in Canada, distressed by the seismic shift in the theology and practice of the Anglican Church of Canada (ACoC), have joined ANiC in order to remain in the mainstream of Anglicanism globally and historically. Today, ANiC numbers three bishops, 66 priests and deacons and 26 parishes with about 3200 Canadians in church on an average Sunday.</w:t>
      </w:r>
    </w:p>
    <w:p>
      <w:pPr>
        <w:spacing w:after="160"/>
      </w:pPr>
      <w:r>
        <w:rPr>
          <w:rFonts w:ascii="Arial" w:cs="Arial" w:eastAsia="Arial" w:hAnsi="Arial"/>
          <w:sz w:val="22"/>
          <w:szCs w:val="22"/>
        </w:rPr>
        <w:t xml:space="preserve">ANiC is under the Episcopal authority of Bishop Don Harvey and the jurisdiction of the Anglican Province of the Southern Cone (based in South America) - one of the 38 Provinces in the global Anglican Communion. The Anglican Church of Canada is also one of these 38 Provinces.</w:t>
      </w:r>
    </w:p>
    <w:p>
      <w:pPr>
        <w:spacing w:after="160"/>
      </w:pPr>
      <w:r>
        <w:rPr>
          <w:rFonts w:ascii="Arial" w:cs="Arial" w:eastAsia="Arial" w:hAnsi="Arial"/>
          <w:sz w:val="22"/>
          <w:szCs w:val="22"/>
        </w:rPr>
        <w:t xml:space="preserve">Members of the Anglican Network in Canada are committed to remaining faithful to Holy Scripture and established Anglican doctrine and to ensuring that orthodox Canadian Anglicans are able to remain in full communion with the vast majority of Anglicans around the world.</w:t>
      </w:r>
    </w:p>
    <w:p>
      <w:pPr>
        <w:spacing w:after="160"/>
      </w:pPr>
      <w:r>
        <w:rPr>
          <w:rFonts w:ascii="Arial" w:cs="Arial" w:eastAsia="Arial" w:hAnsi="Arial"/>
          <w:sz w:val="22"/>
          <w:szCs w:val="22"/>
        </w:rPr>
        <w:t xml:space="preserve">Contact: Marilyn Jacobson Communications,</w:t>
      </w: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604 929-0369</w:t>
      </w:r>
    </w:p>
    <w:p>
      <w:pPr>
        <w:spacing w:after="160"/>
      </w:pPr>
      <w:r>
        <w:rPr>
          <w:rFonts w:ascii="Arial" w:cs="Arial" w:eastAsia="Arial" w:hAnsi="Arial"/>
          <w:sz w:val="22"/>
          <w:szCs w:val="22"/>
        </w:rPr>
        <w:t xml:space="preserve">604 788-4222 cell</w:t>
      </w:r>
    </w:p>
    <w:p>
      <w:pPr>
        <w:spacing w:after="160"/>
      </w:pPr>
      <w:r>
        <w:rPr>
          <w:rFonts w:ascii="Arial" w:cs="Arial" w:eastAsia="Arial" w:hAnsi="Arial"/>
          <w:sz w:val="22"/>
          <w:szCs w:val="22"/>
        </w:rPr>
        <w:t xml:space="preserve">mjacobson@anglicannetwork.ca</w:t>
      </w:r>
    </w:p>
    <w:p>
      <w:pPr>
        <w:spacing w:after="160"/>
      </w:pPr>
      <w:r>
        <w:rPr>
          <w:rFonts w:ascii="Arial" w:cs="Arial" w:eastAsia="Arial" w:hAnsi="Arial"/>
          <w:sz w:val="22"/>
          <w:szCs w:val="22"/>
        </w:rPr>
        <w:t xml:space="preserve">www.anglicannetwork.ca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NETWORK IN CANADA RESPONDS FAVORABLY TO COMMUNIQUE</dc:title>
  <dc:creator>VirtueOnline Archive</dc:creator>
  <cp:lastModifiedBy>Un-named</cp:lastModifiedBy>
  <cp:revision>1</cp:revision>
  <dcterms:created xsi:type="dcterms:W3CDTF">2026-04-22T11:54:56.198Z</dcterms:created>
  <dcterms:modified xsi:type="dcterms:W3CDTF">2026-04-22T11:54:56.198Z</dcterms:modified>
</cp:coreProperties>
</file>

<file path=docProps/custom.xml><?xml version="1.0" encoding="utf-8"?>
<Properties xmlns="http://schemas.openxmlformats.org/officeDocument/2006/custom-properties" xmlns:vt="http://schemas.openxmlformats.org/officeDocument/2006/docPropsVTypes"/>
</file>