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RESPONDS TO ELECTION OF MARY GLASSPOOL AS SUFFRAGAN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responds to election of Canon Mary Glasspool as Suffragan Bishop of Los Angeles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December 6th, 2009</w:t>
      </w:r>
    </w:p>
    <w:p>
      <w:pPr>
        <w:spacing w:after="160"/>
      </w:pPr>
      <w:r>
        <w:rPr>
          <w:rFonts w:ascii="Arial" w:cs="Arial" w:eastAsia="Arial" w:hAnsi="Arial"/>
          <w:sz w:val="22"/>
          <w:szCs w:val="22"/>
        </w:rPr>
        <w:t xml:space="preserve">We are saddened but not surprised by this announcement from TEC. Unless their diocesan bishops and their standing committees decline to endorse the election, it will confirm that TEC have no intention of respecting the mind of the Communion and halting their current trajectory.</w:t>
      </w:r>
    </w:p>
    <w:p>
      <w:pPr>
        <w:spacing w:after="160"/>
      </w:pPr>
      <w:r>
        <w:rPr>
          <w:rFonts w:ascii="Arial" w:cs="Arial" w:eastAsia="Arial" w:hAnsi="Arial"/>
          <w:sz w:val="22"/>
          <w:szCs w:val="22"/>
        </w:rPr>
        <w:t xml:space="preserve">That is why tens of thousands of Anglicans, in order to witness to the Communion's common basis of faith, and particularly biblical teaching on Christian marriage, have had to leave TEC and form the Anglican Church of North America.</w:t>
      </w:r>
    </w:p>
    <w:p>
      <w:pPr>
        <w:spacing w:after="160"/>
      </w:pPr>
      <w:r>
        <w:rPr>
          <w:rFonts w:ascii="Arial" w:cs="Arial" w:eastAsia="Arial" w:hAnsi="Arial"/>
          <w:sz w:val="22"/>
          <w:szCs w:val="22"/>
        </w:rPr>
        <w:t xml:space="preserve">For any who doubted whether that action was justified TEC's latest announcement, made in full knowledge of its negative effect on the Communion's Covenant process, will confirm that TEC, rather than wanting to remain within the Communion's bonds of affection, is determined to walk away and follow its own path.</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Chris Sugden (Secretary)</w:t>
      </w:r>
    </w:p>
    <w:p>
      <w:pPr>
        <w:spacing w:after="160"/>
      </w:pPr>
      <w:r>
        <w:rPr>
          <w:rFonts w:ascii="Arial" w:cs="Arial" w:eastAsia="Arial" w:hAnsi="Arial"/>
          <w:sz w:val="22"/>
          <w:szCs w:val="22"/>
        </w:rPr>
        <w:t xml:space="preserve">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RESPONDS TO ELECTION OF MARY GLASSPOOL AS SUFFRAGAN BISHOP</dc:title>
  <dc:creator>VirtueOnline Archive</dc:creator>
  <cp:lastModifiedBy>Un-named</cp:lastModifiedBy>
  <cp:revision>1</cp:revision>
  <dcterms:created xsi:type="dcterms:W3CDTF">2026-04-22T11:55:09.430Z</dcterms:created>
  <dcterms:modified xsi:type="dcterms:W3CDTF">2026-04-22T11:55:09.430Z</dcterms:modified>
</cp:coreProperties>
</file>

<file path=docProps/custom.xml><?xml version="1.0" encoding="utf-8"?>
<Properties xmlns="http://schemas.openxmlformats.org/officeDocument/2006/custom-properties" xmlns:vt="http://schemas.openxmlformats.org/officeDocument/2006/docPropsVTypes"/>
</file>