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 OF THE GREAT LAKES INDUCTS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Colette M. Jenkins  |  Beacon Journal staff writer  |  http://www.ohio.com/news/121029614.html  |  April 30, 2011</w:t>
      </w:r>
    </w:p>
    <w:p>
      <w:pPr>
        <w:spacing w:after="160"/>
      </w:pPr>
      <w:r>
        <w:rPr>
          <w:rFonts w:ascii="Arial" w:cs="Arial" w:eastAsia="Arial" w:hAnsi="Arial"/>
          <w:sz w:val="22"/>
          <w:szCs w:val="22"/>
        </w:rPr>
        <w:t xml:space="preserve">The official installation of Bishop Roger C. Ames as the first bishop of the Anglican Diocese of the Great Lakes signals the continuing development of the theologically conservative parish network created for Anglicans who broke away from the Episcopal Church.</w:t>
      </w:r>
    </w:p>
    <w:p>
      <w:pPr>
        <w:spacing w:after="160"/>
      </w:pPr>
      <w:r>
        <w:rPr>
          <w:rFonts w:ascii="Arial" w:cs="Arial" w:eastAsia="Arial" w:hAnsi="Arial"/>
          <w:sz w:val="22"/>
          <w:szCs w:val="22"/>
        </w:rPr>
        <w:t xml:space="preserve">"This sends a very clear message of our commitment to a life together as Anglicans," said Ames, 68. "Church planting and growth are at the heart of the new diocese. We expect to be 50 percent larger next year."</w:t>
      </w:r>
    </w:p>
    <w:p>
      <w:pPr>
        <w:spacing w:after="160"/>
      </w:pPr>
      <w:r>
        <w:rPr>
          <w:rFonts w:ascii="Arial" w:cs="Arial" w:eastAsia="Arial" w:hAnsi="Arial"/>
          <w:sz w:val="22"/>
          <w:szCs w:val="22"/>
        </w:rPr>
        <w:t xml:space="preserve">On Saturday, representatives from the global community of the Anglican Communion gathered at St. Luke's Anglican Church in Fairlawn for a formal service to celebrate Ames' induction. The local church was instrumental in launching the national movement to defy liberal bishops in the Episcopal Church.</w:t>
      </w:r>
    </w:p>
    <w:p>
      <w:pPr>
        <w:spacing w:after="160"/>
      </w:pPr>
      <w:r>
        <w:rPr>
          <w:rFonts w:ascii="Arial" w:cs="Arial" w:eastAsia="Arial" w:hAnsi="Arial"/>
          <w:sz w:val="22"/>
          <w:szCs w:val="22"/>
        </w:rPr>
        <w:t xml:space="preserve">The service, filled with pomp and circumstance, included a procession by the priests of the Great Lakes diocese and bishops from Nigeria and across the nation. It was led by Archbishop Robert Duncan, head of the Anglican Church in North America.</w:t>
      </w:r>
    </w:p>
    <w:p>
      <w:pPr>
        <w:spacing w:after="160"/>
      </w:pPr>
      <w:r>
        <w:rPr>
          <w:rFonts w:ascii="Arial" w:cs="Arial" w:eastAsia="Arial" w:hAnsi="Arial"/>
          <w:sz w:val="22"/>
          <w:szCs w:val="22"/>
        </w:rPr>
        <w:t xml:space="preserve">"Bishop Ames is a real gospel man. He's a leader who loves Jesus and loves his people," Duncan said. "He's a faithful shepherd who protects his people, who guides his people and who teaches his people. He's a great choice to lead the diocese."</w:t>
      </w:r>
    </w:p>
    <w:p>
      <w:pPr>
        <w:spacing w:after="160"/>
      </w:pPr>
      <w:r>
        <w:rPr>
          <w:rFonts w:ascii="Arial" w:cs="Arial" w:eastAsia="Arial" w:hAnsi="Arial"/>
          <w:sz w:val="22"/>
          <w:szCs w:val="22"/>
        </w:rPr>
        <w:t xml:space="preserve">The Great Lakes diocese - which includes 21 congregations in Ohio, Indiana and Michigan - was actually formed last year during a conference of the Anglican Church in North America. During that same conference, Ames was approved as its first bishop.</w:t>
      </w:r>
    </w:p>
    <w:p>
      <w:pPr>
        <w:spacing w:after="160"/>
      </w:pPr>
      <w:r>
        <w:rPr>
          <w:rFonts w:ascii="Arial" w:cs="Arial" w:eastAsia="Arial" w:hAnsi="Arial"/>
          <w:sz w:val="22"/>
          <w:szCs w:val="22"/>
        </w:rPr>
        <w:t xml:space="preserve">During the service, Duncan formally invested Ames with the authority to head the diocese. He also brought greetings to those in attendance from the worldwide Anglican Church, having returned Friday from a meeting with other archbishops in Kenya.</w:t>
      </w:r>
    </w:p>
    <w:p>
      <w:pPr>
        <w:spacing w:after="160"/>
      </w:pPr>
      <w:r>
        <w:rPr>
          <w:rFonts w:ascii="Arial" w:cs="Arial" w:eastAsia="Arial" w:hAnsi="Arial"/>
          <w:sz w:val="22"/>
          <w:szCs w:val="22"/>
        </w:rPr>
        <w:t xml:space="preserve">"We've had great encouragement from around the world. We're very thankful to the Lord for his blessings," Duncan said. "Our work as a church is to reach all the world with the transforming love of God. We're standing on the reliability of the Holy Scriptures and on the unique saving grace of Jesus Christ."</w:t>
      </w:r>
    </w:p>
    <w:p>
      <w:pPr>
        <w:spacing w:after="160"/>
      </w:pPr>
      <w:r>
        <w:rPr>
          <w:rFonts w:ascii="Arial" w:cs="Arial" w:eastAsia="Arial" w:hAnsi="Arial"/>
          <w:sz w:val="22"/>
          <w:szCs w:val="22"/>
        </w:rPr>
        <w:t xml:space="preserve">CHURCH HISTORY</w:t>
      </w:r>
    </w:p>
    <w:p>
      <w:pPr>
        <w:spacing w:after="160"/>
      </w:pPr>
      <w:r>
        <w:rPr>
          <w:rFonts w:ascii="Arial" w:cs="Arial" w:eastAsia="Arial" w:hAnsi="Arial"/>
          <w:sz w:val="22"/>
          <w:szCs w:val="22"/>
        </w:rPr>
        <w:t xml:space="preserve">The Anglican Church of North America was founded in 2008 by orthodox Anglicans who withdrew from the Anglican Church of Canada and the American Episcopal Church in the aftermath of what they considered the introduction of more liberal policies on homosexuality and teachings that strayed from the tradition that Jesus Christ is the only way to salvation.</w:t>
      </w:r>
    </w:p>
    <w:p>
      <w:pPr>
        <w:spacing w:after="160"/>
      </w:pPr>
      <w:r>
        <w:rPr>
          <w:rFonts w:ascii="Arial" w:cs="Arial" w:eastAsia="Arial" w:hAnsi="Arial"/>
          <w:sz w:val="22"/>
          <w:szCs w:val="22"/>
        </w:rPr>
        <w:t xml:space="preserve">The flash points that ignited the movement away from the North American branches of the global Anglican Communion were the Episcopal Church's consecration of an openly gay bishop, V. Eugene Robinson, in 2003 and a decision in 2004 by the Canadian province of Westminster to bless same-sex unions.</w:t>
      </w:r>
    </w:p>
    <w:p>
      <w:pPr>
        <w:spacing w:after="160"/>
      </w:pPr>
      <w:r>
        <w:rPr>
          <w:rFonts w:ascii="Arial" w:cs="Arial" w:eastAsia="Arial" w:hAnsi="Arial"/>
          <w:sz w:val="22"/>
          <w:szCs w:val="22"/>
        </w:rPr>
        <w:t xml:space="preserve">In response to the theological gap, churches and dioceses left the established denominations in North America and realigned themselves with Anglican provinces and organizations that shared their conservative views. Those provinces are in other parts of the world, including Kenya, Nigeria, Rwanda, South America and Uganda.</w:t>
      </w:r>
    </w:p>
    <w:p>
      <w:pPr>
        <w:spacing w:after="160"/>
      </w:pPr>
      <w:r>
        <w:rPr>
          <w:rFonts w:ascii="Arial" w:cs="Arial" w:eastAsia="Arial" w:hAnsi="Arial"/>
          <w:sz w:val="22"/>
          <w:szCs w:val="22"/>
        </w:rPr>
        <w:t xml:space="preserve">In 2005, breakaway representatives from jurisdictions in North America launched the Common Cause Partnership to begin shaping a unified orthodox Anglican church in the United States and Canada. Duncan served as leader of the partnership, which gave birth to the Anglican Church in North America in 2008.</w:t>
      </w:r>
    </w:p>
    <w:p>
      <w:pPr>
        <w:spacing w:after="160"/>
      </w:pPr>
      <w:r>
        <w:rPr>
          <w:rFonts w:ascii="Arial" w:cs="Arial" w:eastAsia="Arial" w:hAnsi="Arial"/>
          <w:sz w:val="22"/>
          <w:szCs w:val="22"/>
        </w:rPr>
        <w:t xml:space="preserve">Although the denomination is in full communion with the Anglican churches in places including Nigeria, Uganda, Rwanda, Kenya, Singapore, Bolivia and Argentina, it is awaiting membership in the Anglican Communion. The Anglican Communion is an association of churches in full communion with the Church of England. The status of full communion generally means that there is mutual agreement on essential doctrines and that full participation in sacramental life is available to all Anglicans.</w:t>
      </w:r>
    </w:p>
    <w:p>
      <w:pPr>
        <w:spacing w:after="160"/>
      </w:pPr>
      <w:r>
        <w:rPr>
          <w:rFonts w:ascii="Arial" w:cs="Arial" w:eastAsia="Arial" w:hAnsi="Arial"/>
          <w:sz w:val="22"/>
          <w:szCs w:val="22"/>
        </w:rPr>
        <w:t xml:space="preserve">Meanwhile, bishops within the Anglican Church in North America will retain membership in the House of Bishops of the province in which they were members before the denomination was formed. For Ames, that means he will continue serving in the Nigerian House of Bishops.</w:t>
      </w:r>
    </w:p>
    <w:p>
      <w:pPr>
        <w:spacing w:after="160"/>
      </w:pPr>
      <w:r>
        <w:rPr>
          <w:rFonts w:ascii="Arial" w:cs="Arial" w:eastAsia="Arial" w:hAnsi="Arial"/>
          <w:sz w:val="22"/>
          <w:szCs w:val="22"/>
        </w:rPr>
        <w:t xml:space="preserve">Ames was consecrated in 2007 as a suffragan [assistant] bishop of the Convocation of Anglicans in North America. CANA, which is under the jurisdiction of Bishop Martyn Minns [who attended the installation service], is a missionary outreach of the Anglican Church of Nigeria - the largest province of the Anglican Communion with nearly 20 million members.</w:t>
      </w:r>
    </w:p>
    <w:p>
      <w:pPr>
        <w:spacing w:after="160"/>
      </w:pPr>
      <w:r>
        <w:rPr>
          <w:rFonts w:ascii="Arial" w:cs="Arial" w:eastAsia="Arial" w:hAnsi="Arial"/>
          <w:sz w:val="22"/>
          <w:szCs w:val="22"/>
        </w:rPr>
        <w:t xml:space="preserve">The Rev. Harry Zeiders, CANA's chief of staff, describes Ames' installation as another step forward in unifying orthodox Anglican Christians in North America.</w:t>
      </w:r>
    </w:p>
    <w:p>
      <w:pPr>
        <w:spacing w:after="160"/>
      </w:pPr>
      <w:r>
        <w:rPr>
          <w:rFonts w:ascii="Arial" w:cs="Arial" w:eastAsia="Arial" w:hAnsi="Arial"/>
          <w:sz w:val="22"/>
          <w:szCs w:val="22"/>
        </w:rPr>
        <w:t xml:space="preserve">"Bishop Ames' installation is a formalization of the diocesan structure that is developing and it shows that the Anglican Church in North America is continuing to grow in terms of breadth and depth," Zeiders said. "The diocesan structure will help local congregations better further the mission in the gospel of Jesus Christ."</w:t>
      </w:r>
    </w:p>
    <w:p>
      <w:pPr>
        <w:spacing w:after="160"/>
      </w:pPr>
      <w:r>
        <w:rPr>
          <w:rFonts w:ascii="Arial" w:cs="Arial" w:eastAsia="Arial" w:hAnsi="Arial"/>
          <w:sz w:val="22"/>
          <w:szCs w:val="22"/>
        </w:rPr>
        <w:t xml:space="preserve">PASTOR FOR 3 DECADES</w:t>
      </w:r>
    </w:p>
    <w:p>
      <w:pPr>
        <w:spacing w:after="160"/>
      </w:pPr>
      <w:r>
        <w:rPr>
          <w:rFonts w:ascii="Arial" w:cs="Arial" w:eastAsia="Arial" w:hAnsi="Arial"/>
          <w:sz w:val="22"/>
          <w:szCs w:val="22"/>
        </w:rPr>
        <w:t xml:space="preserve">Ames has been a pastor for three decades and served as rector of St. Luke's for more than 20 years. He earned his undergraduate degree in history and political science at Denison University in Granville, Ohio, and spent 10 years working in sales and marketing.</w:t>
      </w:r>
    </w:p>
    <w:p>
      <w:pPr>
        <w:spacing w:after="160"/>
      </w:pPr>
      <w:r>
        <w:rPr>
          <w:rFonts w:ascii="Arial" w:cs="Arial" w:eastAsia="Arial" w:hAnsi="Arial"/>
          <w:sz w:val="22"/>
          <w:szCs w:val="22"/>
        </w:rPr>
        <w:t xml:space="preserve">Heeding to a call by God into the ministry, he enrolled at Seabury-Western Theological Seminary in Evanston, Ill., where he earned his Master of Divinity in 1977. That same year, he was ordained to the priesthood in the Episcopal Church. Before coming to St. Luke's, he served as rector of Christ Church in Charlevoix, Mich. He has also served on the board of directors of the American Anglican Council and helped found HarvestNet Institute, a theological and leadership training center in Cleveland.</w:t>
      </w:r>
    </w:p>
    <w:p>
      <w:pPr>
        <w:spacing w:after="160"/>
      </w:pPr>
      <w:r>
        <w:rPr>
          <w:rFonts w:ascii="Arial" w:cs="Arial" w:eastAsia="Arial" w:hAnsi="Arial"/>
          <w:sz w:val="22"/>
          <w:szCs w:val="22"/>
        </w:rPr>
        <w:t xml:space="preserve">Ames has been involved in healing and spiritual renewal outreach missions in the United States, Canada and the Caribbean. He has helped plant churches in the Indianapolis area, lower Michigan and the Great Lakes region. He and his wife of 43-years, Margreta, have two grown children and three grandchildren.</w:t>
      </w:r>
    </w:p>
    <w:p>
      <w:pPr>
        <w:spacing w:after="160"/>
      </w:pPr>
      <w:r>
        <w:rPr>
          <w:rFonts w:ascii="Arial" w:cs="Arial" w:eastAsia="Arial" w:hAnsi="Arial"/>
          <w:sz w:val="22"/>
          <w:szCs w:val="22"/>
        </w:rPr>
        <w:t xml:space="preserve">The Bryan, Ohio, native emerged as the leader of five Ohio parishes that in 2003 began the process of disaffiliation with the Episcopal Church and realignment with the Anglican Communion, by coming under the oversight of Bishop Frank Lyons, of the Diocese of Bolivia in the Anglican Church of the Southern Cone. That process led to a 2004 confirmation service at an Orthodox Christian church in Fairlawn that launched the national movement to defy liberal bishops in the Episcopal Church.</w:t>
      </w:r>
    </w:p>
    <w:p>
      <w:pPr>
        <w:spacing w:after="160"/>
      </w:pPr>
      <w:r>
        <w:rPr>
          <w:rFonts w:ascii="Arial" w:cs="Arial" w:eastAsia="Arial" w:hAnsi="Arial"/>
          <w:sz w:val="22"/>
          <w:szCs w:val="22"/>
        </w:rPr>
        <w:t xml:space="preserve">The five parishes - St. Luke's; Church of the Holy Spirit in Akron; St. Barnabas in Bay Village; Church of the Good Samaritan in Cleveland and St. Anne in the Fields in Madison - along with others in the Great Lakes region affiliated with CANA in 2007.</w:t>
      </w:r>
    </w:p>
    <w:p>
      <w:pPr>
        <w:spacing w:after="160"/>
      </w:pPr>
      <w:r>
        <w:rPr>
          <w:rFonts w:ascii="Arial" w:cs="Arial" w:eastAsia="Arial" w:hAnsi="Arial"/>
          <w:sz w:val="22"/>
          <w:szCs w:val="22"/>
        </w:rPr>
        <w:t xml:space="preserve">Ames said that he never envisioned becoming a diocesan bishop in a new denomination when the schism in the American church began. He is, however, excited to be part of the renewal of Anglicanism in North America.</w:t>
      </w:r>
    </w:p>
    <w:p>
      <w:pPr>
        <w:spacing w:after="160"/>
      </w:pPr>
      <w:r>
        <w:rPr>
          <w:rFonts w:ascii="Arial" w:cs="Arial" w:eastAsia="Arial" w:hAnsi="Arial"/>
          <w:sz w:val="22"/>
          <w:szCs w:val="22"/>
        </w:rPr>
        <w:t xml:space="preserve">"It's a very neat thing to have reached a point that could offer a significantly different paradigm to do Kingdom work and mission in our western culture," Ames said. "When we started out, we were responding to a very difficult situation that tore the fabric of the communion and, quite simply, we were trying to keep our people together."</w:t>
      </w:r>
    </w:p>
    <w:p>
      <w:pPr>
        <w:spacing w:after="160"/>
      </w:pPr>
      <w:r>
        <w:rPr>
          <w:rFonts w:ascii="Arial" w:cs="Arial" w:eastAsia="Arial" w:hAnsi="Arial"/>
          <w:sz w:val="22"/>
          <w:szCs w:val="22"/>
        </w:rPr>
        <w:t xml:space="preserve">CHANGE FOR ST. LUKE'S</w:t>
      </w:r>
    </w:p>
    <w:p>
      <w:pPr>
        <w:spacing w:after="160"/>
      </w:pPr>
      <w:r>
        <w:rPr>
          <w:rFonts w:ascii="Arial" w:cs="Arial" w:eastAsia="Arial" w:hAnsi="Arial"/>
          <w:sz w:val="22"/>
          <w:szCs w:val="22"/>
        </w:rPr>
        <w:t xml:space="preserve">With Ames' position as a diocesan bishop comes a change for St. Luke's parish - the church is now designated a Pro-Cathedral for the Great Lakes diocese. The temporary identification means that the church will serve as the cathedral for the diocese as long as the bishop is seated there.</w:t>
      </w:r>
    </w:p>
    <w:p>
      <w:pPr>
        <w:spacing w:after="160"/>
      </w:pPr>
      <w:r>
        <w:rPr>
          <w:rFonts w:ascii="Arial" w:cs="Arial" w:eastAsia="Arial" w:hAnsi="Arial"/>
          <w:sz w:val="22"/>
          <w:szCs w:val="22"/>
        </w:rPr>
        <w:t xml:space="preserve">The church building itself, however, is the property of the Episcopal Diocese of Ohio. The diocese, in March 2008, filed a lawsuit in Cuyahoga County Common Pleas Court, asking the court to declare that the property associated with the five parishes that left the diocese belongs to the diocese and the Episcopal Church.</w:t>
      </w:r>
    </w:p>
    <w:p>
      <w:pPr>
        <w:spacing w:after="160"/>
      </w:pPr>
      <w:r>
        <w:rPr>
          <w:rFonts w:ascii="Arial" w:cs="Arial" w:eastAsia="Arial" w:hAnsi="Arial"/>
          <w:sz w:val="22"/>
          <w:szCs w:val="22"/>
        </w:rPr>
        <w:t xml:space="preserve">Last week, the court ruled in favor of the Diocese of Ohio and the Episcopal Church. In a prepared statement, diocesan Bishop Mark Hollingsworth Jr. said "In litigation of this sort, nobody wins - with clarification by the court about who has the responsibility of ownership of these properties, we may now move ahead."</w:t>
      </w:r>
    </w:p>
    <w:p>
      <w:pPr>
        <w:spacing w:after="160"/>
      </w:pPr>
      <w:r>
        <w:rPr>
          <w:rFonts w:ascii="Arial" w:cs="Arial" w:eastAsia="Arial" w:hAnsi="Arial"/>
          <w:sz w:val="22"/>
          <w:szCs w:val="22"/>
        </w:rPr>
        <w:t xml:space="preserve">Ames said he is hopeful that an agreement can be reached with the diocese to allow the property to remain with St. Luke's Anglican Church. Pending a resolution, Ames said he will continue forging ahead as bishop of the Great Lakes Diocese.</w:t>
      </w:r>
    </w:p>
    <w:p>
      <w:pPr>
        <w:spacing w:after="160"/>
      </w:pPr>
      <w:r>
        <w:rPr>
          <w:rFonts w:ascii="Arial" w:cs="Arial" w:eastAsia="Arial" w:hAnsi="Arial"/>
          <w:sz w:val="22"/>
          <w:szCs w:val="22"/>
        </w:rPr>
        <w:t xml:space="preserve">"The diocese is involved in church planting and in a ministry of healing, with healing missions held in several congregations," Ames said. "We are working together in the Great Lakes region to build a diocese that will recruit younger people, develop mentoring relationships and pass on the historic faith. We invite all who are interested to worship with us and join us in ministry."</w:t>
      </w:r>
    </w:p>
    <w:p>
      <w:pPr>
        <w:spacing w:after="160"/>
      </w:pPr>
      <w:r>
        <w:rPr>
          <w:rFonts w:ascii="Arial" w:cs="Arial" w:eastAsia="Arial" w:hAnsi="Arial"/>
          <w:sz w:val="22"/>
          <w:szCs w:val="22"/>
        </w:rPr>
        <w:t xml:space="preserve">For more information about the Great Lakes diocese, visit http://anglicandiocesegrlakes.org. More information about the Anglican Church in North America can be found at http://www.anglicanchurch.net.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 OF THE GREAT LAKES INDUCTS BISHOP</dc:title>
  <dc:creator>VirtueOnline Archive</dc:creator>
  <cp:lastModifiedBy>Un-named</cp:lastModifiedBy>
  <cp:revision>1</cp:revision>
  <dcterms:created xsi:type="dcterms:W3CDTF">2026-04-22T11:55:28.683Z</dcterms:created>
  <dcterms:modified xsi:type="dcterms:W3CDTF">2026-04-22T11:55:28.683Z</dcterms:modified>
</cp:coreProperties>
</file>

<file path=docProps/custom.xml><?xml version="1.0" encoding="utf-8"?>
<Properties xmlns="http://schemas.openxmlformats.org/officeDocument/2006/custom-properties" xmlns:vt="http://schemas.openxmlformats.org/officeDocument/2006/docPropsVTypes"/>
</file>