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CHURCH IN NORTH AMERICA RESPONDS TO VATICAN ANNOUNCEMENT</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Duncan  |  October 20, 2009</w:t>
      </w:r>
    </w:p>
    <w:p>
      <w:pPr>
        <w:spacing w:after="160"/>
      </w:pPr>
      <w:r>
        <w:rPr>
          <w:rFonts w:ascii="Arial" w:cs="Arial" w:eastAsia="Arial" w:hAnsi="Arial"/>
          <w:sz w:val="22"/>
          <w:szCs w:val="22"/>
        </w:rPr>
        <w:t xml:space="preserve">We rejoice that the Holy See has opened this doorway, which represents another step in the growing cooperation and relationship between our Churches. This significant decision represents a recognition of the integrity of the Anglican tradition within the broader Christian church. While we believe that this provision will not be utilized by the great majority of the Anglican Church in North America's bishops, priests, dioceses and congregations, we will surely bless those who are drawn to participate in this momentous offer.</w:t>
      </w:r>
    </w:p>
    <w:p>
      <w:pPr>
        <w:spacing w:after="160"/>
      </w:pPr>
      <w:r>
        <w:rPr>
          <w:rFonts w:ascii="Arial" w:cs="Arial" w:eastAsia="Arial" w:hAnsi="Arial"/>
          <w:sz w:val="22"/>
          <w:szCs w:val="22"/>
        </w:rPr>
        <w:t xml:space="preserve">We concurrently thank God for the partnership that orthodox Anglicans have long enjoyed with the Roman Catholic Church, and are profoundly grateful for the many acts of kindness shown on local, diocesan and national levels, as they have stood with us in our time of trial.</w:t>
      </w:r>
    </w:p>
    <w:p>
      <w:pPr>
        <w:spacing w:after="160"/>
      </w:pPr>
      <w:r>
        <w:rPr>
          <w:rFonts w:ascii="Arial" w:cs="Arial" w:eastAsia="Arial" w:hAnsi="Arial"/>
          <w:sz w:val="22"/>
          <w:szCs w:val="22"/>
        </w:rPr>
        <w:t xml:space="preserve">While our historic differences over church governance, dogmas regarding the Blessed Virgin Mary and the nature of Holy Orders continue to be points of prayerful dialogue, we look forward to an ever deepening partnership with the Catholic Church throughout the world. We pledge our earnest prayers for all those touched by this initiative, as we look forward to the publication of the Apostolic Constitution detailing today's announcement.</w:t>
      </w:r>
    </w:p>
    <w:p>
      <w:pPr>
        <w:spacing w:after="160"/>
      </w:pPr>
      <w:r>
        <w:rPr>
          <w:rFonts w:ascii="Arial" w:cs="Arial" w:eastAsia="Arial" w:hAnsi="Arial"/>
          <w:sz w:val="22"/>
          <w:szCs w:val="22"/>
        </w:rPr>
        <w:t xml:space="preserve">The Most Rev. Robert Wm. Duncan</w:t>
      </w:r>
    </w:p>
    <w:p>
      <w:pPr>
        <w:spacing w:after="160"/>
      </w:pPr>
      <w:r>
        <w:rPr>
          <w:rFonts w:ascii="Arial" w:cs="Arial" w:eastAsia="Arial" w:hAnsi="Arial"/>
          <w:sz w:val="22"/>
          <w:szCs w:val="22"/>
        </w:rPr>
        <w:t xml:space="preserve">Archbishop and Primate</w:t>
      </w:r>
    </w:p>
    <w:p>
      <w:pPr>
        <w:spacing w:after="160"/>
      </w:pPr>
      <w:r>
        <w:rPr>
          <w:rFonts w:ascii="Arial" w:cs="Arial" w:eastAsia="Arial" w:hAnsi="Arial"/>
          <w:sz w:val="22"/>
          <w:szCs w:val="22"/>
        </w:rPr>
        <w:t xml:space="preserve">Anglican Church in North America Bishop</w:t>
      </w:r>
    </w:p>
    <w:p>
      <w:pPr>
        <w:spacing w:after="160"/>
      </w:pPr>
      <w:r>
        <w:rPr>
          <w:rFonts w:ascii="Arial" w:cs="Arial" w:eastAsia="Arial" w:hAnsi="Arial"/>
          <w:sz w:val="22"/>
          <w:szCs w:val="22"/>
        </w:rPr>
        <w:t xml:space="preserve">Episcopal Diocese of Pittsburgh (Anglican)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CHURCH IN NORTH AMERICA RESPONDS TO VATICAN ANNOUNCEMENT</dc:title>
  <dc:creator>VirtueOnline Archive</dc:creator>
  <cp:lastModifiedBy>Un-named</cp:lastModifiedBy>
  <cp:revision>1</cp:revision>
  <dcterms:created xsi:type="dcterms:W3CDTF">2026-04-22T11:55:07.337Z</dcterms:created>
  <dcterms:modified xsi:type="dcterms:W3CDTF">2026-04-22T11:55:07.337Z</dcterms:modified>
</cp:coreProperties>
</file>

<file path=docProps/custom.xml><?xml version="1.0" encoding="utf-8"?>
<Properties xmlns="http://schemas.openxmlformats.org/officeDocument/2006/custom-properties" xmlns:vt="http://schemas.openxmlformats.org/officeDocument/2006/docPropsVTypes"/>
</file>