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THE LGBT COMMUNITY - V. GENE ROBINSON</w:t>
      </w:r>
    </w:p>
    <w:p>
      <w:pPr>
        <w:pBdr>
          <w:bottom w:val="single" w:color="AAAAAA" w:sz="6"/>
        </w:pBdr>
        <w:spacing w:after="200" w:before="0"/>
      </w:pPr>
    </w:p>
    <w:p>
      <w:pPr>
        <w:spacing w:after="160"/>
      </w:pPr>
      <w:r>
        <w:rPr>
          <w:rFonts w:ascii="Arial" w:cs="Arial" w:eastAsia="Arial" w:hAnsi="Arial"/>
          <w:sz w:val="22"/>
          <w:szCs w:val="22"/>
        </w:rPr>
        <w:t xml:space="preserve">NOTE to VOL readers. I am posting this so you can read how the other side views the issues. It is not posted as an endorsement of Bishop Robinson or of Lesbigay behavior.</w:t>
      </w:r>
    </w:p>
    <w:p>
      <w:pPr>
        <w:spacing w:after="160"/>
      </w:pPr>
      <w:r>
        <w:rPr>
          <w:rFonts w:ascii="Arial" w:cs="Arial" w:eastAsia="Arial" w:hAnsi="Arial"/>
          <w:sz w:val="22"/>
          <w:szCs w:val="22"/>
        </w:rPr>
        <w:t xml:space="preserve">By Bishop Gene Robinson</w:t>
      </w:r>
    </w:p>
    <w:p>
      <w:pPr>
        <w:spacing w:after="160"/>
      </w:pPr>
      <w:r>
        <w:rPr>
          <w:rFonts w:ascii="Arial" w:cs="Arial" w:eastAsia="Arial" w:hAnsi="Arial"/>
          <w:sz w:val="22"/>
          <w:szCs w:val="22"/>
        </w:rPr>
        <w:t xml:space="preserve">October 9, 2007</w:t>
      </w:r>
    </w:p>
    <w:p>
      <w:pPr>
        <w:spacing w:after="160"/>
      </w:pPr>
      <w:r>
        <w:rPr>
          <w:rFonts w:ascii="Arial" w:cs="Arial" w:eastAsia="Arial" w:hAnsi="Arial"/>
          <w:sz w:val="22"/>
          <w:szCs w:val="22"/>
        </w:rPr>
        <w:t xml:space="preserve">Now that the Church has had some time to absorb and consider the recent meeting of the House of Bishops in New Orleans and its response to the Anglican Communion, I'd like to share with you what I experienced at the recent House of Bishops meeting, and where I think we are as a result.</w:t>
      </w:r>
    </w:p>
    <w:p>
      <w:pPr>
        <w:spacing w:after="160"/>
      </w:pPr>
      <w:r>
        <w:rPr>
          <w:rFonts w:ascii="Arial" w:cs="Arial" w:eastAsia="Arial" w:hAnsi="Arial"/>
          <w:sz w:val="22"/>
          <w:szCs w:val="22"/>
        </w:rPr>
        <w:t xml:space="preserve">There is NO "mind of the House" nor a "mind of the Episcopal Church." In fact, we are a House and a Church of many different minds. We are in transition from the Church we have been called to be in the past, to the Church we are called to be now and in the future. We are not there yet.</w:t>
      </w:r>
    </w:p>
    <w:p>
      <w:pPr>
        <w:spacing w:after="160"/>
      </w:pPr>
      <w:r>
        <w:rPr>
          <w:rFonts w:ascii="Arial" w:cs="Arial" w:eastAsia="Arial" w:hAnsi="Arial"/>
          <w:sz w:val="22"/>
          <w:szCs w:val="22"/>
        </w:rPr>
        <w:t xml:space="preserve">I value highly the thoughts and needs of my brother and sister conservative bishops, who have no intention of leading their flocks out of the Episcopal Church, but come out of dioceses which, for the most part, find the Episcopal Church's actions of the last four years troublesome and alarming. I listened to them when they voiced the fears of their people that changing our views on homosexuality is a precursor to moving on to denying important tenets of our orthodox faith, from the Trinity to the Resurrection. We worked for a statement which would reflect the diversity we recognize and value as a strength of our Episcopal communion. It was our goal to describe the Church as it currently is: NOT of one mind, but struggling to be of one heart.</w:t>
      </w:r>
    </w:p>
    <w:p>
      <w:pPr>
        <w:spacing w:after="160"/>
      </w:pPr>
      <w:r>
        <w:rPr>
          <w:rFonts w:ascii="Arial" w:cs="Arial" w:eastAsia="Arial" w:hAnsi="Arial"/>
          <w:sz w:val="22"/>
          <w:szCs w:val="22"/>
        </w:rPr>
        <w:t xml:space="preserve">My own goal - and that of many bishops - was to do NOTHING at this meeting. That is, our goal, in response to the Primates, was simply to state where we are as an Episcopal Church, not to move us forward or backward. Sometimes, "progress" is to be found in holding the ground we've already achieved, when "moving forward" is either untimely or not politically possible. And, doing nothing substantive respects the rightful reminder to us from many in the Senior House that the House of Bishops cannot speak for the whole Church, but rather must wait until all orders of ministry are gathered for its joint deliberations at General Convention.</w:t>
      </w:r>
    </w:p>
    <w:p>
      <w:pPr>
        <w:spacing w:after="160"/>
      </w:pPr>
      <w:r>
        <w:rPr>
          <w:rFonts w:ascii="Arial" w:cs="Arial" w:eastAsia="Arial" w:hAnsi="Arial"/>
          <w:sz w:val="22"/>
          <w:szCs w:val="22"/>
        </w:rPr>
        <w:t xml:space="preserve">While many of us worked hard to block B033 and voted against it at General Convention, it IS the most recent declaration of all orders of ministry gathered as a Church. The Bishops merely restated what is, as of the last General Convention.</w:t>
      </w:r>
    </w:p>
    <w:p>
      <w:pPr>
        <w:spacing w:after="160"/>
      </w:pPr>
      <w:r>
        <w:rPr>
          <w:rFonts w:ascii="Arial" w:cs="Arial" w:eastAsia="Arial" w:hAnsi="Arial"/>
          <w:sz w:val="22"/>
          <w:szCs w:val="22"/>
        </w:rPr>
        <w:t xml:space="preserve">Yes, we did identify gay and lesbian people as among the group included in those who 'present a challenge" to the Communion. That comes as a surprise to no one. It is a statement of who we are at the moment. Sad, but true.</w:t>
      </w:r>
    </w:p>
    <w:p>
      <w:pPr>
        <w:spacing w:after="160"/>
      </w:pPr>
      <w:r>
        <w:rPr>
          <w:rFonts w:ascii="Arial" w:cs="Arial" w:eastAsia="Arial" w:hAnsi="Arial"/>
          <w:sz w:val="22"/>
          <w:szCs w:val="22"/>
        </w:rPr>
        <w:t xml:space="preserve">Many bishops spoke on behalf of their lgbt members and worked hard to prevent our movement backwards. We fought hard over certain words, certain language. We sidelined some things that truly would have represented a movement backwards.</w:t>
      </w:r>
    </w:p>
    <w:p>
      <w:pPr>
        <w:spacing w:after="160"/>
      </w:pPr>
      <w:r>
        <w:rPr>
          <w:rFonts w:ascii="Arial" w:cs="Arial" w:eastAsia="Arial" w:hAnsi="Arial"/>
          <w:sz w:val="22"/>
          <w:szCs w:val="22"/>
        </w:rPr>
        <w:t xml:space="preserve">I want to tell you what I said to the Archbishop of Canterbury. In the course of his comments, it seemed to me that the Archbishop was drawing a line between fidelity to our gay and lesbian members, and fidelity to the "process of common discernment," which he had offered as a prime function of a bishop. I heard him saying that gay and lesbian members of our Church would simply have to wait until there was a consensus in the Communion. When we were invited to respond, I said something like, "Your Grace, I have always respected you as a person and your office, and I always will. But I want you to know and hear, that to me, a gay man and faithful member of this Church, this is one of the most dehumanizing things I've heard in a long time, and I will not be party to it. It reminds me of Jesus question 'Is the Sabbath made for man, or man for the Sabbath?' Choosing a process over the lives of human beings and faithful members of this Church is simply unacceptable and unscriptural." The next morning, the Archbishop tried to assure us that he meant both/and rather than either/or. I tried to speak my truth to him.</w:t>
      </w:r>
    </w:p>
    <w:p>
      <w:pPr>
        <w:spacing w:after="160"/>
      </w:pPr>
      <w:r>
        <w:rPr>
          <w:rFonts w:ascii="Arial" w:cs="Arial" w:eastAsia="Arial" w:hAnsi="Arial"/>
          <w:sz w:val="22"/>
          <w:szCs w:val="22"/>
        </w:rPr>
        <w:t xml:space="preserve">On the issue of same sex unions, I argued that our statement be reflective of what is true right now in the Episcopal Church: that while same sex blessings are not officially permitted in most dioceses, they are going on and will continue to go on as an appropriate pastoral response to our gay and lesbian members and their relationships. Earlier versions of our response contained both sides of this truth. I argued to keep both sides of that truth in the final version, providing the clarity asked for by the Primates.</w:t>
      </w:r>
    </w:p>
    <w:p>
      <w:pPr>
        <w:spacing w:after="160"/>
      </w:pPr>
      <w:r>
        <w:rPr>
          <w:rFonts w:ascii="Arial" w:cs="Arial" w:eastAsia="Arial" w:hAnsi="Arial"/>
          <w:sz w:val="22"/>
          <w:szCs w:val="22"/>
        </w:rPr>
        <w:t xml:space="preserve">Others made the argument that to state that "a majority of Bishops do not sanction such blessings" implied that a minority do in fact sanction such blessings, and many more take no actions to prevent them. All this without coming right out and saying so. That argument won the day. I think it was a mistake.</w:t>
      </w:r>
    </w:p>
    <w:p>
      <w:pPr>
        <w:spacing w:after="160"/>
      </w:pPr>
      <w:r>
        <w:rPr>
          <w:rFonts w:ascii="Arial" w:cs="Arial" w:eastAsia="Arial" w:hAnsi="Arial"/>
          <w:sz w:val="22"/>
          <w:szCs w:val="22"/>
        </w:rPr>
        <w:t xml:space="preserve">Another issue to which I spoke was this notion of "public" versus "private" rites. I pointed out on the floor that our very theology of marriage is based on the communal nature of such a rite. Presumably, the couple has already made commitments to one another privately, or else they would not be seeking Holy Matrimony. What happens in a wedding is that the COMMUNITY is drawn into the relationship - the vows are taken in the presence of that community and the community pledges itself to support the couple in the keeping of their vows. It is, by its very nature, a "public" event - no matter how many or how few people are in attendance. The same goes for our solemn commitments to one another as lgbt couples.</w:t>
      </w:r>
    </w:p>
    <w:p>
      <w:pPr>
        <w:spacing w:after="160"/>
      </w:pPr>
      <w:r>
        <w:rPr>
          <w:rFonts w:ascii="Arial" w:cs="Arial" w:eastAsia="Arial" w:hAnsi="Arial"/>
          <w:sz w:val="22"/>
          <w:szCs w:val="22"/>
        </w:rPr>
        <w:t xml:space="preserve">I suspect that these efforts to keep such rites "private" is just another version of "don't ask, don't tell." If avoidance of further conflict is the goal, then I can understand it. But if speaking the truth in love is the standard by which we engage in our relationships with the Communion, then no.</w:t>
      </w:r>
    </w:p>
    <w:p>
      <w:pPr>
        <w:spacing w:after="160"/>
      </w:pPr>
      <w:r>
        <w:rPr>
          <w:rFonts w:ascii="Arial" w:cs="Arial" w:eastAsia="Arial" w:hAnsi="Arial"/>
          <w:sz w:val="22"/>
          <w:szCs w:val="22"/>
        </w:rPr>
        <w:t xml:space="preserve">Let me also state strongly that I believe that the Joint Standing Committee of the ACC and Primates MISunderstood us when they stated that they understood that the HOB in fact "declared a 'moratorium on all such public Rites.'" Neither in our discussions nor in our statement did we agree to or declare such a moratorium on permitting such rites to take place. That may be true in many or most dioceses, but that is certainly not the case in my own diocese and many others. The General Convention has stated that such rites are indeed to be considered within the bounds of the pastoral ministry of this Church to its gay and lesbian members, and that remains the policy of The Episcopal Church.</w:t>
      </w:r>
    </w:p>
    <w:p>
      <w:pPr>
        <w:spacing w:after="160"/>
      </w:pPr>
      <w:r>
        <w:rPr>
          <w:rFonts w:ascii="Arial" w:cs="Arial" w:eastAsia="Arial" w:hAnsi="Arial"/>
          <w:sz w:val="22"/>
          <w:szCs w:val="22"/>
        </w:rPr>
        <w:t xml:space="preserve">Lastly, let me respond to the very real pain in the knowledge that the change we long for takes time. This movement forward is going to take a long time. That doesn't make it right. It certainly does not make it easy. Dr. King rightly said that "justice delayed is justice denied," but that didn't stop him from accepting and applauding incremental advances along the way.</w:t>
      </w:r>
    </w:p>
    <w:p>
      <w:pPr>
        <w:spacing w:after="160"/>
      </w:pPr>
      <w:r>
        <w:rPr>
          <w:rFonts w:ascii="Arial" w:cs="Arial" w:eastAsia="Arial" w:hAnsi="Arial"/>
          <w:sz w:val="22"/>
          <w:szCs w:val="22"/>
        </w:rPr>
        <w:t xml:space="preserve">We have every right to be impatient. We MUST keep pushing the Church to do the right thing. We must never let anyone believe that we will be satisfied with anything less than the full affirmation of us and our relationships as children of God.</w:t>
      </w:r>
    </w:p>
    <w:p>
      <w:pPr>
        <w:spacing w:after="160"/>
      </w:pPr>
      <w:r>
        <w:rPr>
          <w:rFonts w:ascii="Arial" w:cs="Arial" w:eastAsia="Arial" w:hAnsi="Arial"/>
          <w:sz w:val="22"/>
          <w:szCs w:val="22"/>
        </w:rPr>
        <w:t xml:space="preserve">BUT, I will continue to try to remain realistic in my approach. I work hard, and pray hard, to find the patience to stay at the table as long as it takes. And I hope we can refrain from attacking our ALLIES for not doing enough, soon enough. The bridges we are burning today may turn out to be the bridges we want to cross in the future. Let's not destroy them.</w:t>
      </w:r>
    </w:p>
    <w:p>
      <w:pPr>
        <w:spacing w:after="160"/>
      </w:pPr>
      <w:r>
        <w:rPr>
          <w:rFonts w:ascii="Arial" w:cs="Arial" w:eastAsia="Arial" w:hAnsi="Arial"/>
          <w:sz w:val="22"/>
          <w:szCs w:val="22"/>
        </w:rPr>
        <w:t xml:space="preserve">We need to be in this for the long haul. For us to get overly discouraged when we don't get all that we want, as fast as we want, seems counterproductive to me. We should never capitulate to less than all God wants for us, but to lose heart when we don't move fast enough, and to attack the Church we are trying to help redeem, seems counterproductive.</w:t>
      </w:r>
    </w:p>
    <w:p>
      <w:pPr>
        <w:spacing w:after="160"/>
      </w:pPr>
      <w:r>
        <w:rPr>
          <w:rFonts w:ascii="Arial" w:cs="Arial" w:eastAsia="Arial" w:hAnsi="Arial"/>
          <w:sz w:val="22"/>
          <w:szCs w:val="22"/>
        </w:rPr>
        <w:t xml:space="preserve">The two days of listening to the Archbishop of Canterbury and some members of the ACC were the two hardest days I've had since my consecration. (It was a constant and holy reminder to me of the pain all of YOU continue to experience every day at the hands of a Church which is not yet what it is called to be. Ours is a difficult and transforming task: to continue serving a church that seems to love us less than we love it!) I was comforted by the support I DID receive from those straight bishops who spoke up for us, and especially by many of the Bishops of color, who implicitly "got" what I was trying to say and defied the majority with their support of me and of us. I was even encouraged by many conservative bishops' willingness to work together to craft a statement we, liberal and conservative alike, could all live with.</w:t>
      </w:r>
    </w:p>
    <w:p>
      <w:pPr>
        <w:spacing w:after="160"/>
      </w:pPr>
      <w:r>
        <w:rPr>
          <w:rFonts w:ascii="Arial" w:cs="Arial" w:eastAsia="Arial" w:hAnsi="Arial"/>
          <w:sz w:val="22"/>
          <w:szCs w:val="22"/>
        </w:rPr>
        <w:t xml:space="preserve">I believe with my whole heart that the Spirit is alive and well and living in our Church - even in the House of Bishops. I believe Jesus when he told his disciples, on the night before he died for us, that they were not ready to hear and understand all that he had to teach them - and that he would send the Holy Spirit to lead them into all truth. I believe that now is such a moment, when the Church, in its plodding and all-too-slow a way, is being guided into truth about its gay and lesbian members. It took ME 39 years to acknowledge who I was as a gay man and to affirm that I too am considered precious by God. Of course, the very next day after telling my parents, I expected them immediately to catch up to what had taken me 39 years to come to. Mercifully, it has not taken them the same 39 years to do so. The Church family is no different. It is going to take TIME.</w:t>
      </w:r>
    </w:p>
    <w:p>
      <w:pPr>
        <w:spacing w:after="160"/>
      </w:pPr>
      <w:r>
        <w:rPr>
          <w:rFonts w:ascii="Arial" w:cs="Arial" w:eastAsia="Arial" w:hAnsi="Arial"/>
          <w:sz w:val="22"/>
          <w:szCs w:val="22"/>
        </w:rPr>
        <w:t xml:space="preserve">I voted "yes" to the HOB statement. I believe it was the best we could do at this time. I am far less committed to being ideologically and unrelentingly pure, and far more interested in the "art of the possible." Am I totally pleased with our statement? Of course not. Do I wish we could have done more? Absolutely. Can I live with it? Yes, I can. For right now. Until General Convention, which is the appropriate time for us to take up these issues again as a Church, with all orders of ministry present. I am taking to heart the old 60's slogan, "Don't whine, organize!"</w:t>
      </w:r>
    </w:p>
    <w:p>
      <w:pPr>
        <w:spacing w:after="160"/>
      </w:pPr>
      <w:r>
        <w:rPr>
          <w:rFonts w:ascii="Arial" w:cs="Arial" w:eastAsia="Arial" w:hAnsi="Arial"/>
          <w:sz w:val="22"/>
          <w:szCs w:val="22"/>
        </w:rPr>
        <w:t xml:space="preserve">I am always caught between the vision I believe God has for God's Church, and the call to stay at the table, in communion with those who disagree with me about that vision - or, as is the case for most bishops, who disagree about the appropriate "timing" for reaching that vision of full inclusion. In this painful meantime, please pray for me as I seek to serve the people of my diocese and you, the community of which I am so honored to be a part.</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+Gene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THE LGBT COMMUNITY - V. GENE ROBINSON</dc:title>
  <dc:creator>VirtueOnline Archive</dc:creator>
  <cp:lastModifiedBy>Un-named</cp:lastModifiedBy>
  <cp:revision>1</cp:revision>
  <dcterms:created xsi:type="dcterms:W3CDTF">2026-04-22T11:54:37.367Z</dcterms:created>
  <dcterms:modified xsi:type="dcterms:W3CDTF">2026-04-22T11:54:37.367Z</dcterms:modified>
</cp:coreProperties>
</file>

<file path=docProps/custom.xml><?xml version="1.0" encoding="utf-8"?>
<Properties xmlns="http://schemas.openxmlformats.org/officeDocument/2006/custom-properties" xmlns:vt="http://schemas.openxmlformats.org/officeDocument/2006/docPropsVTypes"/>
</file>