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AMERICAN ANGLICAN COUNCIL AND ANGLICANS UNITED RIP HOB CAMP ALLEN STATEMENT</w:t>
      </w:r>
    </w:p>
    <w:p>
      <w:pPr>
        <w:pBdr>
          <w:bottom w:val="single" w:color="AAAAAA" w:sz="6"/>
        </w:pBdr>
        <w:spacing w:after="200" w:before="0"/>
      </w:pPr>
    </w:p>
    <w:p>
      <w:pPr>
        <w:spacing w:after="160"/>
      </w:pPr>
      <w:r>
        <w:rPr>
          <w:rFonts w:ascii="Arial" w:cs="Arial" w:eastAsia="Arial" w:hAnsi="Arial"/>
          <w:sz w:val="22"/>
          <w:szCs w:val="22"/>
        </w:rPr>
        <w:t xml:space="preserve">Church's arrogance at its height, says Anderson</w:t>
      </w:r>
    </w:p>
    <w:p>
      <w:pPr>
        <w:spacing w:after="160"/>
      </w:pPr>
      <w:r>
        <w:rPr>
          <w:rFonts w:ascii="Arial" w:cs="Arial" w:eastAsia="Arial" w:hAnsi="Arial"/>
          <w:sz w:val="22"/>
          <w:szCs w:val="22"/>
        </w:rPr>
        <w:t xml:space="preserve">The following two orthodox organizations have released statements regarding the HOB response to the Anglican primates' communique of February 2007</w:t>
      </w:r>
    </w:p>
    <w:p>
      <w:pPr>
        <w:spacing w:after="160"/>
      </w:pPr>
      <w:r>
        <w:rPr>
          <w:rFonts w:ascii="Arial" w:cs="Arial" w:eastAsia="Arial" w:hAnsi="Arial"/>
          <w:sz w:val="22"/>
          <w:szCs w:val="22"/>
        </w:rPr>
        <w:t xml:space="preserve">AAC Statement on the Episcopal House of Bishops' March 2007 Meeting</w:t>
      </w:r>
    </w:p>
    <w:p>
      <w:pPr>
        <w:spacing w:after="160"/>
      </w:pPr>
      <w:r>
        <w:rPr>
          <w:rFonts w:ascii="Arial" w:cs="Arial" w:eastAsia="Arial" w:hAnsi="Arial"/>
          <w:sz w:val="22"/>
          <w:szCs w:val="22"/>
        </w:rPr>
        <w:t xml:space="preserve">The American Anglican Council (AAC) commends The Episcopal Church (TEC) House of Bishops for clearly responding to the Anglican primates' February 2007 Communique at its Camp Allen, Texas, meeting this week. However, the AAC is strongly opposed to the three "Mind of the House" resolutions adopted yesterday that expressly reject the pastoral scheme outlined by the primates' recent Dar es Salaam Communique - a plan laid out to protect those in the church unable to accept the direct ministry of their Episcopal bishop or the presiding bishop due to theological differences.</w:t>
      </w:r>
    </w:p>
    <w:p>
      <w:pPr>
        <w:spacing w:after="160"/>
      </w:pPr>
      <w:r>
        <w:rPr>
          <w:rFonts w:ascii="Arial" w:cs="Arial" w:eastAsia="Arial" w:hAnsi="Arial"/>
          <w:sz w:val="22"/>
          <w:szCs w:val="22"/>
        </w:rPr>
        <w:t xml:space="preserve">The bishops did not address the key issues on which the primates have requested a response-namely, whether TEC will abide by the Communion's standard of teaching on human sexuality (as expressed in Lambeth Resolution 1.10) by giving its assurance that it will not permit rites for same-sex blessings or consent to bishops living in same-sex unions.</w:t>
      </w:r>
    </w:p>
    <w:p>
      <w:pPr>
        <w:spacing w:after="160"/>
      </w:pPr>
      <w:r>
        <w:rPr>
          <w:rFonts w:ascii="Arial" w:cs="Arial" w:eastAsia="Arial" w:hAnsi="Arial"/>
          <w:sz w:val="22"/>
          <w:szCs w:val="22"/>
        </w:rPr>
        <w:t xml:space="preserve">"Without even addressing the deeper issues of belief and practice, the House of Bishops has answered the primates with a resounding 'no' to the question of whether or not the church is willing to abide by the mind of the Anglican Communion," said the Rev. Canon David C. Anderson, AAC president and CEO. "If they cannot accommodate on the structural points of the primates' requests - which left TEC with considerable power - I do not see how they will ever turn back on the theological points. The church's desire for complete power and autonomy goes hand in hand with its rebellion against Scriptural authority."</w:t>
      </w:r>
    </w:p>
    <w:p>
      <w:pPr>
        <w:spacing w:after="160"/>
      </w:pPr>
      <w:r>
        <w:rPr>
          <w:rFonts w:ascii="Arial" w:cs="Arial" w:eastAsia="Arial" w:hAnsi="Arial"/>
          <w:sz w:val="22"/>
          <w:szCs w:val="22"/>
        </w:rPr>
        <w:t xml:space="preserve">The primates' pastoral scheme, the bishops declared, would be "injurious to The Episcopal Church" and a violation of the church's laws. However, at the same time, the bishops expressed their "passionate desire to remain in full constituent membership in both the Anglican Communion and the Episcopal Church" and urged for a face-to-face meeting with the Archbishop of Canterbury and the Primates' Standing Committee, a committee to which Presiding Bishop Katharine Jefferts Schori herself was recently elected.</w:t>
      </w:r>
    </w:p>
    <w:p>
      <w:pPr>
        <w:spacing w:after="160"/>
      </w:pPr>
      <w:r>
        <w:rPr>
          <w:rFonts w:ascii="Arial" w:cs="Arial" w:eastAsia="Arial" w:hAnsi="Arial"/>
          <w:sz w:val="22"/>
          <w:szCs w:val="22"/>
        </w:rPr>
        <w:t xml:space="preserve">"The church's arrogance is at its height; they still think they can dictate the relationship on their own terms, but the primates and Archbishop of Canterbury have clearly said that that is impossible," Anderson said.</w:t>
      </w:r>
    </w:p>
    <w:p>
      <w:pPr>
        <w:spacing w:after="160"/>
      </w:pPr>
      <w:r>
        <w:rPr>
          <w:rFonts w:ascii="Arial" w:cs="Arial" w:eastAsia="Arial" w:hAnsi="Arial"/>
          <w:sz w:val="22"/>
          <w:szCs w:val="22"/>
        </w:rPr>
        <w:t xml:space="preserve">The primates' recent communique said that TEC must accept and implement the primates' recommendations as an expression of their desire to remain in the Communion; otherwise, their rejection of the document's requests will be received as a decision to walk apart from the Anglican Communion.</w:t>
      </w:r>
    </w:p>
    <w:p>
      <w:pPr>
        <w:spacing w:after="160"/>
      </w:pPr>
      <w:r>
        <w:rPr>
          <w:rFonts w:ascii="Arial" w:cs="Arial" w:eastAsia="Arial" w:hAnsi="Arial"/>
          <w:sz w:val="22"/>
          <w:szCs w:val="22"/>
        </w:rPr>
        <w:t xml:space="preserve">"TEC wants to reject the requests but maintain the relationship, so it is a clear instance of denial of the consequences of one's decisions," Anderson said. "It would be more honorable for them to admit and accept the consequences of their actions than to try to continue this fraudulent relationship."</w:t>
      </w:r>
    </w:p>
    <w:p>
      <w:pPr>
        <w:spacing w:after="160"/>
      </w:pPr>
      <w:r>
        <w:rPr>
          <w:rFonts w:ascii="Arial" w:cs="Arial" w:eastAsia="Arial" w:hAnsi="Arial"/>
          <w:sz w:val="22"/>
          <w:szCs w:val="22"/>
        </w:rPr>
        <w:t xml:space="preserve">Earlier this week, the bishop of the Diocese of Florida also thumbed his nose at Communion authority, rejecting the Archbishop of Canterbury's Panel of Reference Florida report recommendations. Other statements by TEC bishops, including declarations by some that they will defy the primates' communique and continue lawsuits against local parishes and individual clergy and vestry members, also point toward the church's total disregard for the Anglican primates' authority and for Communion relationships. Furthermore, last week's rejection of South Carolina Bishop-elect Mark Lawrence based on procedural technicalities points toward TEC's absolute submission to its own canons at whatever cost.</w:t>
      </w:r>
    </w:p>
    <w:p>
      <w:pPr>
        <w:spacing w:after="160"/>
      </w:pPr>
      <w:r>
        <w:rPr>
          <w:rFonts w:ascii="Arial" w:cs="Arial" w:eastAsia="Arial" w:hAnsi="Arial"/>
          <w:sz w:val="22"/>
          <w:szCs w:val="22"/>
        </w:rPr>
        <w:t xml:space="preserve">"The bishops' rejection of the primates' pastoral scheme is in fact further proof that such a plan is now needed more than ever to intervene on behalf of the orthodox in America," Anderson concluded. "A default on the part of the TEC House of Bishops and her presiding bishop should not delay the implementation of the relief effort. The AAC urges the Archbishop of Canterbury to proceed along with the primates in setting up the pastoral council, filling any defaulted positions. If they do not move forward with the plan, the situation in the U.S. church will remain intolerable for those Episcopalians who desire to remain faithful to the biblical Anglican faith."</w:t>
      </w:r>
    </w:p>
    <w:p>
      <w:pPr>
        <w:spacing w:after="160"/>
      </w:pPr>
      <w:r>
        <w:rPr>
          <w:rFonts w:ascii="Arial" w:cs="Arial" w:eastAsia="Arial" w:hAnsi="Arial"/>
          <w:sz w:val="22"/>
          <w:szCs w:val="22"/>
        </w:rPr>
        <w:t xml:space="preserve">---Canon David C. Anderson is President and CEO of the American Anglican Council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ANGLICANS UNITED: "TEC Future Belongs to the Heterodox"</w:t>
      </w:r>
    </w:p>
    <w:p>
      <w:pPr>
        <w:spacing w:after="160"/>
      </w:pPr>
      <w:r>
        <w:rPr>
          <w:rFonts w:ascii="Arial" w:cs="Arial" w:eastAsia="Arial" w:hAnsi="Arial"/>
          <w:sz w:val="22"/>
          <w:szCs w:val="22"/>
        </w:rPr>
        <w:t xml:space="preserve">by Todd H. Wetzel</w:t>
      </w:r>
    </w:p>
    <w:p>
      <w:pPr>
        <w:spacing w:after="160"/>
      </w:pPr>
      <w:r>
        <w:rPr>
          <w:rFonts w:ascii="Arial" w:cs="Arial" w:eastAsia="Arial" w:hAnsi="Arial"/>
          <w:sz w:val="22"/>
          <w:szCs w:val="22"/>
        </w:rPr>
        <w:t xml:space="preserve">At the Spring, 2007 meeting in Navasota, TX, the House of Bishops of TEC (The Episcopal Church) have further outlined their proposal for the future: reject the Primate's call for alternative pastoral oversight for the orthodox; reject the Primatial Council suggested; but claim a desire to stay in the Anglican Communion on their own terms. This clearly sends a strong message: in this church, the future belongs to the heterodox, i.e., those who espouse teaching inconsistent with scripture and the Tradition of the church universal. Those who agree with the authority of Scripture and the divinity of Jesus Christ are out of power and will be treated as such.</w:t>
      </w:r>
    </w:p>
    <w:p>
      <w:pPr>
        <w:spacing w:after="160"/>
      </w:pPr>
      <w:r>
        <w:rPr>
          <w:rFonts w:ascii="Arial" w:cs="Arial" w:eastAsia="Arial" w:hAnsi="Arial"/>
          <w:sz w:val="22"/>
          <w:szCs w:val="22"/>
        </w:rPr>
        <w:t xml:space="preserve">Stating, "In truth, the number of those who seek to divide our Church is small," (HOB statement 20 March, 2007.) the hope given to the clear minority of the Biblically faithful still in TEC by the Primate's Communique only a few weeks ago, is now solidified. We may not have to wait until September 30 for resolution of a decade's long disintegration in TEC.</w:t>
      </w:r>
    </w:p>
    <w:p>
      <w:pPr>
        <w:spacing w:after="160"/>
      </w:pPr>
      <w:r>
        <w:rPr>
          <w:rFonts w:ascii="Arial" w:cs="Arial" w:eastAsia="Arial" w:hAnsi="Arial"/>
          <w:sz w:val="22"/>
          <w:szCs w:val="22"/>
        </w:rPr>
        <w:t xml:space="preserve">"There are strongly held views, but also a desire to listen carefully to one another, to the wider Communion, and to our gay and lesbian members", the Rt. Rev. Peter Lee of Virginia explained to the media on March 19. The minority of revisionists in TEC has clearly superseded the traditionally orthodox and general membership of the church. There will be little or no consideration given for the concerns of the orthodox or even of the majority in the pews and nothing will divert the current leadership from its radical liberal agenda.</w:t>
      </w:r>
    </w:p>
    <w:p>
      <w:pPr>
        <w:spacing w:after="160"/>
      </w:pPr>
      <w:r>
        <w:rPr>
          <w:rFonts w:ascii="Arial" w:cs="Arial" w:eastAsia="Arial" w:hAnsi="Arial"/>
          <w:sz w:val="22"/>
          <w:szCs w:val="22"/>
        </w:rPr>
        <w:t xml:space="preserve">One week ago, on March 14, Presiding Bishop Katharine Jefferts Schori stated in her closing homily at the Towards Effective Anglican Mission (TEAM) conference, Boksburg South Africa, "The bonds of affection born and nurtured here are going to continue to transform this larger world.... Because we know our neighbor, and have heard the cries of our brothers and sisters... we can tell that story, and help others in our own contexts to hear those cries in the wilderness.... We are invited into the prophetic work of claiming our oneness in God ..."</w:t>
      </w:r>
    </w:p>
    <w:p>
      <w:pPr>
        <w:spacing w:after="160"/>
      </w:pPr>
      <w:r>
        <w:rPr>
          <w:rFonts w:ascii="Arial" w:cs="Arial" w:eastAsia="Arial" w:hAnsi="Arial"/>
          <w:sz w:val="22"/>
          <w:szCs w:val="22"/>
        </w:rPr>
        <w:t xml:space="preserve">The Presiding Bishop counts those she just met at a conference as her brothers and sisters, yet denies that those who disagree with her in The Episcopal Church are the same. Where is the same generosity of spirit to the Biblically orthodox in TEC?</w:t>
      </w:r>
    </w:p>
    <w:p>
      <w:pPr>
        <w:spacing w:after="160"/>
      </w:pPr>
      <w:r>
        <w:rPr>
          <w:rFonts w:ascii="Arial" w:cs="Arial" w:eastAsia="Arial" w:hAnsi="Arial"/>
          <w:sz w:val="22"/>
          <w:szCs w:val="22"/>
        </w:rPr>
        <w:t xml:space="preserve">Mrs. Schori's rash pronouncements of Shalom, Shalom for all but the Biblically orthodox and the House of Bishop's agreement with her position means that the "gloves are off".</w:t>
      </w:r>
    </w:p>
    <w:p>
      <w:pPr>
        <w:spacing w:after="160"/>
      </w:pPr>
      <w:r>
        <w:rPr>
          <w:rFonts w:ascii="Arial" w:cs="Arial" w:eastAsia="Arial" w:hAnsi="Arial"/>
          <w:sz w:val="22"/>
          <w:szCs w:val="22"/>
        </w:rPr>
        <w:t xml:space="preserve">The next move is in the hands of Archbishops in the Anglican Communion. They have said that if TEC does not concur with their plan, they will respond. I believe they will do so, and no one can guess what will happen next. Chaos? Endless litigation over property and pension funds? Or can a less-rancorous means yet be found to allow two so divergent bodies to separate amicably?</w:t>
      </w:r>
    </w:p>
    <w:p>
      <w:pPr>
        <w:spacing w:after="160"/>
      </w:pPr>
      <w:r>
        <w:rPr>
          <w:rFonts w:ascii="Arial" w:cs="Arial" w:eastAsia="Arial" w:hAnsi="Arial"/>
          <w:sz w:val="22"/>
          <w:szCs w:val="22"/>
        </w:rPr>
        <w:t xml:space="preserve">---The Rev. Todd H. Wetzel is Executive Director of Anglicans United, based in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ANGLICAN COUNCIL AND ANGLICANS UNITED RIP HOB CAMP ALLEN STATEMENT</dc:title>
  <dc:creator>VirtueOnline Archive</dc:creator>
  <cp:lastModifiedBy>Un-named</cp:lastModifiedBy>
  <cp:revision>1</cp:revision>
  <dcterms:created xsi:type="dcterms:W3CDTF">2026-04-22T11:54:30.896Z</dcterms:created>
  <dcterms:modified xsi:type="dcterms:W3CDTF">2026-04-22T11:54:30.896Z</dcterms:modified>
</cp:coreProperties>
</file>

<file path=docProps/custom.xml><?xml version="1.0" encoding="utf-8"?>
<Properties xmlns="http://schemas.openxmlformats.org/officeDocument/2006/custom-properties" xmlns:vt="http://schemas.openxmlformats.org/officeDocument/2006/docPropsVTypes"/>
</file>