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AFFIRMING CATHOLICISM ON VATICAN INITIATIVE TO ANGLO-CATHOLICS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20, 2009</w:t>
      </w:r>
    </w:p>
    <w:p>
      <w:pPr>
        <w:spacing w:after="160"/>
      </w:pPr>
      <w:r>
        <w:rPr>
          <w:rFonts w:ascii="Arial" w:cs="Arial" w:eastAsia="Arial" w:hAnsi="Arial"/>
          <w:sz w:val="22"/>
          <w:szCs w:val="22"/>
        </w:rPr>
        <w:t xml:space="preserve">Affirming Catholicism shares the desire of all Christians, and especially Catholic Christians, for the full and visible unity of the Church of Jesus Christ. We also value our Anglican tradition as one which has its own distinctive contribution to make to the life of the whole Church, a gift of the Spirit which is an important part of the richness of God's work in the world.</w:t>
      </w:r>
    </w:p>
    <w:p>
      <w:pPr>
        <w:spacing w:after="160"/>
      </w:pPr>
      <w:r>
        <w:rPr>
          <w:rFonts w:ascii="Arial" w:cs="Arial" w:eastAsia="Arial" w:hAnsi="Arial"/>
          <w:sz w:val="22"/>
          <w:szCs w:val="22"/>
        </w:rPr>
        <w:t xml:space="preserve">We recognise that Pope Benedict's announcement may be of great comfort to some who combine deep attachment to Anglican patterns of worship with acceptance of the claims of the Roman Catholic Church as regards doctrine and church order. We affirm, though, that there is an authentically Catholic tradition within Anglicanism which seeks unity through a process of mutual learning. In such a process, each church will have something to give and to receive at every level of its life.</w:t>
      </w:r>
    </w:p>
    <w:p>
      <w:pPr>
        <w:spacing w:after="160"/>
      </w:pPr>
      <w:r>
        <w:rPr>
          <w:rFonts w:ascii="Arial" w:cs="Arial" w:eastAsia="Arial" w:hAnsi="Arial"/>
          <w:sz w:val="22"/>
          <w:szCs w:val="22"/>
        </w:rPr>
        <w:t xml:space="preserve">It is for that unity that we continue to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AFFIRMING CATHOLICISM ON VATICAN INITIATIVE TO ANGLO-CATHOLICS</dc:title>
  <dc:creator>VirtueOnline Archive</dc:creator>
  <cp:lastModifiedBy>Un-named</cp:lastModifiedBy>
  <cp:revision>1</cp:revision>
  <dcterms:created xsi:type="dcterms:W3CDTF">2026-04-22T11:55:07.434Z</dcterms:created>
  <dcterms:modified xsi:type="dcterms:W3CDTF">2026-04-22T11:55:07.434Z</dcterms:modified>
</cp:coreProperties>
</file>

<file path=docProps/custom.xml><?xml version="1.0" encoding="utf-8"?>
<Properties xmlns="http://schemas.openxmlformats.org/officeDocument/2006/custom-properties" xmlns:vt="http://schemas.openxmlformats.org/officeDocument/2006/docPropsVTypes"/>
</file>