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SENIOR WARDEN WRITES TO BRUCE MACPHERSON BISHOP OF WESTERN LOUISIANA</w:t>
      </w:r>
    </w:p>
    <w:p>
      <w:pPr>
        <w:pBdr>
          <w:bottom w:val="single" w:color="AAAAAA" w:sz="6"/>
        </w:pBdr>
        <w:spacing w:after="200" w:before="0"/>
      </w:pPr>
    </w:p>
    <w:p>
      <w:pPr>
        <w:spacing w:after="240"/>
      </w:pPr>
      <w:r>
        <w:rPr>
          <w:rFonts w:ascii="Arial" w:cs="Arial" w:eastAsia="Arial" w:hAnsi="Arial"/>
          <w:i/>
          <w:iCs/>
          <w:color w:val="666666"/>
          <w:sz w:val="20"/>
          <w:szCs w:val="20"/>
        </w:rPr>
        <w:t xml:space="preserve">A senior warden writes to the Bishop of Western Louisiana The Rt. Rev. Bruce MacPherson  |  by Joe Roberts</w:t>
      </w:r>
    </w:p>
    <w:p>
      <w:pPr>
        <w:spacing w:after="160"/>
      </w:pPr>
      <w:r>
        <w:rPr>
          <w:rFonts w:ascii="Arial" w:cs="Arial" w:eastAsia="Arial" w:hAnsi="Arial"/>
          <w:sz w:val="22"/>
          <w:szCs w:val="22"/>
        </w:rPr>
        <w:t xml:space="preserve">http://cottoncountryanglican.blogspot.com/2009/08/gc2009-as-dust-settles-and-reactions.html</w:t>
      </w:r>
    </w:p>
    <w:p>
      <w:pPr>
        <w:spacing w:after="160"/>
      </w:pPr>
      <w:r>
        <w:rPr>
          <w:rFonts w:ascii="Arial" w:cs="Arial" w:eastAsia="Arial" w:hAnsi="Arial"/>
          <w:sz w:val="22"/>
          <w:szCs w:val="22"/>
        </w:rPr>
        <w:t xml:space="preserve">August 12, 2009</w:t>
      </w:r>
    </w:p>
    <w:p>
      <w:pPr>
        <w:spacing w:after="160"/>
      </w:pPr>
      <w:r>
        <w:rPr>
          <w:rFonts w:ascii="Arial" w:cs="Arial" w:eastAsia="Arial" w:hAnsi="Arial"/>
          <w:sz w:val="22"/>
          <w:szCs w:val="22"/>
        </w:rPr>
        <w:t xml:space="preserve">I do not desire to add to his burdens and I offer these thoughts, comments and questions in a spirit of love, caring and concern. Western Louisiana is blessed to have D. Bruce MacPherson as its bishop. My disquieted soul is not related to anything that he has done as our bishop, or even anything that I am worried that he will do; rather, it is over what may occur in this church and in our diocese and in, or perhaps may be done to, my parish over time and beyond the days when the Diocese of Western Louisiana enjoys Bishop MacPherson's orthodox leadership.</w:t>
      </w:r>
    </w:p>
    <w:p>
      <w:pPr>
        <w:spacing w:after="160"/>
      </w:pPr>
      <w:r>
        <w:rPr>
          <w:rFonts w:ascii="Arial" w:cs="Arial" w:eastAsia="Arial" w:hAnsi="Arial"/>
          <w:sz w:val="22"/>
          <w:szCs w:val="22"/>
        </w:rPr>
        <w:t xml:space="preserve">May God's blessings, grace and peace be upon Bishop MacPherson, a man whose voice we know as a good shepherd, and also upon all in his flock who listen for his voice, a voice that they have grown to know and trust.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Text of My Reflection Message to Bishop MacPherson:</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When I last wrote to you after reading your pastoral letter following General Convention, I shared a part of one of my blog posts and indicated to you that I would likely be writing to you again to address more fully my "disquieted soul" (Psalm 42). I stated in that blog post that it was not so much what you said that failed to ease my disquietedness, but rather what you did not say. I have thought a good bit about my own state of disquietedness (regarding "the Church") and I have been particularly focused upon what I felt that I wanted say to you as my bishop, and what I would hope that you would address for me, and for your wider flock. My disquieted soul has been more problematic for me of late because I find myself not only thinking of myself, but as a parish Senior Warden, of the other disquieted souls with whom I share the pews, and the altar of God, at Grace Church and would not necessarily personally express themselves to you. With the upcoming convocational meetings and our upcoming convention, I felt that now was the time to write this message. As I stated when I wrote to you last, it is one that I may also publish for wider consideration.</w:t>
      </w:r>
    </w:p>
    <w:p>
      <w:pPr>
        <w:spacing w:after="160"/>
      </w:pPr>
      <w:r>
        <w:rPr>
          <w:rFonts w:ascii="Arial" w:cs="Arial" w:eastAsia="Arial" w:hAnsi="Arial"/>
          <w:sz w:val="22"/>
          <w:szCs w:val="22"/>
        </w:rPr>
        <w:t xml:space="preserve">After writing the first draft of this message, reflection or whatever else we may choose to call it, I read once again your post GC "Pastoral Letter" and also Archbishop Williams' "Reflections" on TEC's General Convention. I particularly focused upon what you indicated that you were calling us to be and do as Anglican, Episcopalian, Christians in the Episcopal Diocese of Western Louisiana. You said, in part:</w:t>
      </w:r>
    </w:p>
    <w:p>
      <w:pPr>
        <w:spacing w:after="160"/>
      </w:pPr>
      <w:r>
        <w:rPr>
          <w:rFonts w:ascii="Arial" w:cs="Arial" w:eastAsia="Arial" w:hAnsi="Arial"/>
          <w:sz w:val="22"/>
          <w:szCs w:val="22"/>
        </w:rPr>
        <w:t xml:space="preserve">"I envision our course of action to be one of following closely the response of the larger Church and further insight coming from the Archbishop of Canterbury, and seeking to build on the 'Anaheim Statement' that was developed by a group of us during General Convention and to date signed by 35 bishops of the Church. ...</w:t>
      </w:r>
    </w:p>
    <w:p>
      <w:pPr>
        <w:spacing w:after="160"/>
      </w:pPr>
      <w:r>
        <w:rPr>
          <w:rFonts w:ascii="Arial" w:cs="Arial" w:eastAsia="Arial" w:hAnsi="Arial"/>
          <w:sz w:val="22"/>
          <w:szCs w:val="22"/>
        </w:rPr>
        <w:t xml:space="preserve">As your bishop I remain committed to ministering to the whole of God's people in this diocese, and ensuring that we live with faithfulness into our Baptismal Covenant. To do this, I need your help and prayers and trust you know of my prayers for each of you. In closing I look to the Gospel of this day, and to Jesus words in response to the question, 'What must we do to do the works God requires?' Jesus answered, 'The work of God is this: to believe in the one he has sent.', and to which he later adds, "I am the bread of life. He who comes to me will never go hungry and he who believes in me will never be thirsty.' [John 6:28-29; and 35] "</w:t>
      </w:r>
    </w:p>
    <w:p>
      <w:pPr>
        <w:spacing w:after="160"/>
      </w:pPr>
      <w:r>
        <w:rPr>
          <w:rFonts w:ascii="Arial" w:cs="Arial" w:eastAsia="Arial" w:hAnsi="Arial"/>
          <w:sz w:val="22"/>
          <w:szCs w:val="22"/>
        </w:rPr>
        <w:t xml:space="preserve">As a predicate to the remarks that I will hereafter make, I want to be abundantly clear that I do not write to you in order to advocate any particular position, or any particular course of action. To be abundantly clear, I do not write to argue the case that the Diocese of Western Louisiana should immediately secede from The Episcopal Church. Likewise, I do not rule out the possibility that secession may prove to be the only honorable course of action left to orthodox Anglican Episcopalians.</w:t>
      </w:r>
    </w:p>
    <w:p>
      <w:pPr>
        <w:spacing w:after="160"/>
      </w:pPr>
      <w:r>
        <w:rPr>
          <w:rFonts w:ascii="Arial" w:cs="Arial" w:eastAsia="Arial" w:hAnsi="Arial"/>
          <w:sz w:val="22"/>
          <w:szCs w:val="22"/>
        </w:rPr>
        <w:t xml:space="preserve">I write because my soul remains disquieted. In an effort to quiet my soul I have intentionally tried to focus on what I think it is about both what you did say, and also what you do not say, that is at the center my disquieted state (and I suspect are the "disquieted souls" of others within Grace parish, the Diocese of Western Louisiana, and the wider church). I am very mindful of the flurry of activity in the Diocese of South Carolina, and the speculation that is rampant over the prospect that a secession move may be afoot there).</w:t>
      </w:r>
    </w:p>
    <w:p>
      <w:pPr>
        <w:spacing w:after="160"/>
      </w:pPr>
      <w:r>
        <w:rPr>
          <w:rFonts w:ascii="Arial" w:cs="Arial" w:eastAsia="Arial" w:hAnsi="Arial"/>
          <w:sz w:val="22"/>
          <w:szCs w:val="22"/>
        </w:rPr>
        <w:t xml:space="preserve">In a nutshell, I have concluded that it is the never ending "wait and see" approach that is problematic for me, and particularly when what we seem to be waiting on is a response from a larger church and further insights from an Archbishop, neither of whom have been particularly responsive, or insightful, during these recent days of growing turmoil within our church (recent being a relative term and dating from 2003).</w:t>
      </w:r>
    </w:p>
    <w:p>
      <w:pPr>
        <w:spacing w:after="160"/>
      </w:pPr>
      <w:r>
        <w:rPr>
          <w:rFonts w:ascii="Arial" w:cs="Arial" w:eastAsia="Arial" w:hAnsi="Arial"/>
          <w:sz w:val="22"/>
          <w:szCs w:val="22"/>
        </w:rPr>
        <w:t xml:space="preserve">I am mindful of the need for patience, and I am not yet ready to declare myself at the end of my rope. However, I would be less than honest if I did not acknowledge that my rope is becoming more and more frayed. I look for a way to reinforce that rope so that it does not completely unravel or simply break.</w:t>
      </w:r>
    </w:p>
    <w:p>
      <w:pPr>
        <w:spacing w:after="160"/>
      </w:pPr>
      <w:r>
        <w:rPr>
          <w:rFonts w:ascii="Arial" w:cs="Arial" w:eastAsia="Arial" w:hAnsi="Arial"/>
          <w:sz w:val="22"/>
          <w:szCs w:val="22"/>
        </w:rPr>
        <w:t xml:space="preserve">Let me also state clearly that I am not one that dismisses Archbishop Williams' GC "Reflection" as useless or "same old, same old." I actually do see signs that he has concluded that TEC has gone too far with regard to human sexuality. I note the following in particular: that Archbishop Williams states clearly that "the Church" has held the same view of Scripture regarding marriage for 2,000 years and that same sex relationships cannot be viewed as analogous to Christian marriage (one cannot read Mark 10:6-8, be honest, and conclude otherwise). Moreover, he rather directly concludes that persons living in same sex relationships have chosen a lifestyle that puts them at odds with the teachings of "the Church" and which makes it impossible for them to serve in official capacities as representatives of the Church (I read that to mean as Deacons, Priests or Bishops, and especially Bishops). Those statements are, I suppose, cause for me to have hope that this time ++Williams will stand firm for the orthodox teachings of Christianity, teaching shared within the Anglican Communion. Unfortunately though, I have seen him crayfish more than once since 2003 and I worry that he will do so again. My soul remains disquieted.</w:t>
      </w:r>
    </w:p>
    <w:p>
      <w:pPr>
        <w:spacing w:after="160"/>
      </w:pPr>
      <w:r>
        <w:rPr>
          <w:rFonts w:ascii="Arial" w:cs="Arial" w:eastAsia="Arial" w:hAnsi="Arial"/>
          <w:sz w:val="22"/>
          <w:szCs w:val="22"/>
        </w:rPr>
        <w:t xml:space="preserve">In trying to frame the issue as forthrightly as possible I was drawn to an article written by Albert Mohler that calls all Christians to wrestle with what is being played out in The Episcopal Church, and which frames the fundamental issue quite well. The article is timely and useful because it addresses a matter that is not merely a crisis for Episcopalians, or Anglicans, but all Christians. Dr. Mohler says:</w:t>
      </w:r>
    </w:p>
    <w:p>
      <w:pPr>
        <w:spacing w:after="160"/>
      </w:pPr>
      <w:r>
        <w:rPr>
          <w:rFonts w:ascii="Arial" w:cs="Arial" w:eastAsia="Arial" w:hAnsi="Arial"/>
          <w:sz w:val="22"/>
          <w:szCs w:val="22"/>
        </w:rPr>
        <w:t xml:space="preserve">"The current anguish of the Anglican Communion must serve as a tragic wake-up call for every church and denomination that would claim an allegiance to Scripture. No church can accept the coexistence of an affirmation of biblical authority and a denial of the same. A house divided over the issue of biblical authority will surely fall."</w:t>
      </w:r>
    </w:p>
    <w:p>
      <w:pPr>
        <w:spacing w:after="160"/>
      </w:pPr>
      <w:r>
        <w:rPr>
          <w:rFonts w:ascii="Arial" w:cs="Arial" w:eastAsia="Arial" w:hAnsi="Arial"/>
          <w:sz w:val="22"/>
          <w:szCs w:val="22"/>
        </w:rPr>
        <w:t xml:space="preserve">It is this "house divided against itself" analogy that drives the point home and makes so vivid that which disquiets my soul, and many of my fellow orthodox Episcopalians' souls. I am convinced that most people at Grace Church (and I also want to think across our diocese) believe that Holy Scripture is the Word of God and that we, whether as individuals or as "the Church", are commanded by our Lord to follow the commandments and teachings contained therein; and that we are not at liberty to revise those commandments and teachings, or select which of them we find to be acceptable, and therefore which we will believe and follow. I am also convinced that you share those beliefs, and I honor the fact that you steadfastly defend them as my bishop. I take comfort in the fact that you are my bishop, but the thought of the days when you are no longer the shepherd of this flock, disturbs me greatly and further disquiets my soul. Bishop, put plainly and bluntly, as an orthodox believer I am concerned about my parish's future, our survival, and I worry about what will happen to my parish if we find ourselves members of TEC without the protection of a bishop who holds as strongly to the historic faith as do you. And, the level of my concern is heightened by the knowledge that it is very unlikely that a person who believes as you do could hereafter gain the necessary consents to become a bishop in The Episcopal Church.</w:t>
      </w:r>
    </w:p>
    <w:p>
      <w:pPr>
        <w:spacing w:after="160"/>
      </w:pPr>
      <w:r>
        <w:rPr>
          <w:rFonts w:ascii="Arial" w:cs="Arial" w:eastAsia="Arial" w:hAnsi="Arial"/>
          <w:sz w:val="22"/>
          <w:szCs w:val="22"/>
        </w:rPr>
        <w:t xml:space="preserve">Since 2003 we have witnessed an ever widening gulf which has divided orthodox Anglicans who believe in the faith once delivered to the apostles from those who wish to reinvent Anglicanism and reconstruct "the faith" into a social gospel based upon modern, secular, liberal notions of equality, parity, inclusiveness and "justice" and during all of this time, it has been the leadership of TEC that has "pushed the envelope" of revision. Moreover, the Communion's response to TEC's pushing has been accommodation, listening and tolerance, and I particularly speak of the response of the Anglican Communion's Instruments of Unity (and especially the Archbishop of Canterbury). As a result the Anglican Communion today finds herself at risk of implosion and orthodox Anglicans in the pews ask, why; and why is not something being done, and something that those of us in the pews can recognize as making a difference?</w:t>
      </w:r>
    </w:p>
    <w:p>
      <w:pPr>
        <w:spacing w:after="160"/>
      </w:pPr>
      <w:r>
        <w:rPr>
          <w:rFonts w:ascii="Arial" w:cs="Arial" w:eastAsia="Arial" w:hAnsi="Arial"/>
          <w:sz w:val="22"/>
          <w:szCs w:val="22"/>
        </w:rPr>
        <w:t xml:space="preserve">Given that no serious observer could argue that TEC is not a house whose divisions have resulted in a substantial departure of orthodox Episcopalians and that those departures have left TEC with an ineffective orthodox minority (in terms of affecting the future direction of the national church), and given that there is no realistic possibility that the situation within TEC will change in favor of a return to the orthodox faith, as an orthodox believer I ask myself what future is there for the orthodox within TEC (I acknowledge that we always have the mission work of Christ's Great Commission as our central focus as members of Christ's Church, but today my focus is upon the institutional churches of the Anglican Communion)? What long term future is there for orthodox Anglicans in a world wide Communion of Churches that is willing to tolerate and accommodate and placate member Churches who deny as true the things that we orthodox believe to be foundational and core Christianity? How can any of us rationalize Archbishop Williams' proposed two-tier communion as anything other than a thinly veiled attempt to act as though Anglicans stand for orthodoxy, while at the same time saying to those who deny the truth of orthodox Christian belief that we are okay having you as part of our faith community (not to say that we do not welcome all to explore with us the way to Christ, but, rather, to call you a fellow believer, when you simply are not)? Why should orthodox Episcopalian Anglicans want to be in a Communion whose spiritual leader seems determined to allow the entire Communion to suffer the same fate as TEC: being a house divided against itself? And, beyond the "why's" listed, how can remaining a part of such an institutional church be consistent with Christ's commands that we love God with all our heart, soul and mind (and in so doing follow His Holy Word) and that we go out into the world to bring the inhabitants of the nations unto Him (because He is the salvation of the world)? How can we rationalize continuing to financially support a national church whose agenda and teaching is increasingly at odds with our historic understanding of Holy Scripture, and which spends our money suing Christians?</w:t>
      </w:r>
    </w:p>
    <w:p>
      <w:pPr>
        <w:spacing w:after="160"/>
      </w:pPr>
      <w:r>
        <w:rPr>
          <w:rFonts w:ascii="Arial" w:cs="Arial" w:eastAsia="Arial" w:hAnsi="Arial"/>
          <w:sz w:val="22"/>
          <w:szCs w:val="22"/>
        </w:rPr>
        <w:t xml:space="preserve">Bishop, I do not pose these questions lightly and I have no desire to cause you any more grief than I know that you are already experiencing in your efforts to shepherd this flock and guard the faith. I do not pose them for any reason other than that they are the comments, concerns, anxieties and fears that disquiet my soul, and that I pray about often. Moreover, as a parish Senior Warden, I hear these same things from some of my fellow parishioners, many of whom are long standing Episcopalians and who have no desire to leave "their church." Bishop, I feel a certain sense of obligation to share what I hear from those willing to speak out at my parish.</w:t>
      </w:r>
    </w:p>
    <w:p>
      <w:pPr>
        <w:spacing w:after="160"/>
      </w:pPr>
      <w:r>
        <w:rPr>
          <w:rFonts w:ascii="Arial" w:cs="Arial" w:eastAsia="Arial" w:hAnsi="Arial"/>
          <w:sz w:val="22"/>
          <w:szCs w:val="22"/>
        </w:rPr>
        <w:t xml:space="preserve">The hard truth Bishop is that because some (who knows how many) of our parishioners are convinced (or are becoming convinced) that there are no good answers to the questions posed above (and because they feel that if there were you would have already provided them), I think it appropriate to share three other questions that I pray you will address: first, where do we go from here; second, what is your vision and plan to get us from here to there (where ever "there" is); and third, if we cannot get there during the remainder of your episcopacy, what plan do you have for us after you are no longer our active shepherd? In order for my soul to become less disquieted, I feel the need to know the answers to these questions, or at least that you are focused upon the substantive matters which underlie them (and I am convinced that your flock wants to know the answers as well). I am equally convinced that if your flock knows that you have a vision and a plan, and one that extends beyond your ability to lead us across the River Jordan (should that be necessary, and I hope that it will not be), then your flock, knowing you as their true shepherd, will follow where you lead (John 10:4). Good shepherd, I have grown to know your voice; I listen for your clear word.</w:t>
      </w:r>
    </w:p>
    <w:p>
      <w:pPr>
        <w:spacing w:after="160"/>
      </w:pPr>
      <w:r>
        <w:rPr>
          <w:rFonts w:ascii="Arial" w:cs="Arial" w:eastAsia="Arial" w:hAnsi="Arial"/>
          <w:sz w:val="22"/>
          <w:szCs w:val="22"/>
        </w:rPr>
        <w:t xml:space="preserve">Bishop, I close with the same words that I spoke to close my last message to you:</w:t>
      </w:r>
    </w:p>
    <w:p>
      <w:pPr>
        <w:spacing w:after="160"/>
      </w:pPr>
      <w:r>
        <w:rPr>
          <w:rFonts w:ascii="Arial" w:cs="Arial" w:eastAsia="Arial" w:hAnsi="Arial"/>
          <w:sz w:val="22"/>
          <w:szCs w:val="22"/>
        </w:rPr>
        <w:t xml:space="preserve">"Good bishop, know that you remain in my prayers and in the prayers of all in your flock. Know also that we know that your heart is in the right place and that we know the tremendous burden that you carry, both personally and on our behalf. Said more from the heart: know that we love you.</w:t>
      </w:r>
    </w:p>
    <w:p>
      <w:pPr>
        <w:spacing w:after="160"/>
      </w:pPr>
      <w:r>
        <w:rPr>
          <w:rFonts w:ascii="Arial" w:cs="Arial" w:eastAsia="Arial" w:hAnsi="Arial"/>
          <w:sz w:val="22"/>
          <w:szCs w:val="22"/>
        </w:rPr>
        <w:t xml:space="preserve">God's peace.</w:t>
      </w:r>
    </w:p>
    <w:p>
      <w:pPr>
        <w:spacing w:after="160"/>
      </w:pPr>
      <w:r>
        <w:rPr>
          <w:rFonts w:ascii="Arial" w:cs="Arial" w:eastAsia="Arial" w:hAnsi="Arial"/>
          <w:sz w:val="22"/>
          <w:szCs w:val="22"/>
        </w:rPr>
        <w:t xml:space="preserve">Amen and Amen. YBIC,</w:t>
      </w:r>
    </w:p>
    <w:p>
      <w:pPr>
        <w:spacing w:after="160"/>
      </w:pPr>
      <w:r>
        <w:rPr>
          <w:rFonts w:ascii="Arial" w:cs="Arial" w:eastAsia="Arial" w:hAnsi="Arial"/>
          <w:sz w:val="22"/>
          <w:szCs w:val="22"/>
        </w:rPr>
        <w:t xml:space="preserve">Joe</w:t>
      </w:r>
    </w:p>
    <w:p>
      <w:pPr>
        <w:spacing w:after="160"/>
      </w:pPr>
      <w:r>
        <w:rPr>
          <w:rFonts w:ascii="Arial" w:cs="Arial" w:eastAsia="Arial" w:hAnsi="Arial"/>
          <w:sz w:val="22"/>
          <w:szCs w:val="22"/>
        </w:rPr>
        <w:t xml:space="preserve">----Joe Roberts is a thirty-three year veteran of bar admission and thirty-seven year veteran of his confirmation as a member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SENIOR WARDEN WRITES TO BRUCE MACPHERSON BISHOP OF WESTERN LOUISIANA</dc:title>
  <dc:creator>VirtueOnline Archive</dc:creator>
  <cp:lastModifiedBy>Un-named</cp:lastModifiedBy>
  <cp:revision>1</cp:revision>
  <dcterms:created xsi:type="dcterms:W3CDTF">2026-04-22T11:55:04.957Z</dcterms:created>
  <dcterms:modified xsi:type="dcterms:W3CDTF">2026-04-22T11:55:04.957Z</dcterms:modified>
</cp:coreProperties>
</file>

<file path=docProps/custom.xml><?xml version="1.0" encoding="utf-8"?>
<Properties xmlns="http://schemas.openxmlformats.org/officeDocument/2006/custom-properties" xmlns:vt="http://schemas.openxmlformats.org/officeDocument/2006/docPropsVTypes"/>
</file>