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GOD-SIZED AND GOD-SHAPED HOLE</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29, 2012</w:t>
      </w:r>
    </w:p>
    <w:p>
      <w:pPr>
        <w:spacing w:after="160"/>
      </w:pPr>
      <w:r>
        <w:rPr>
          <w:rFonts w:ascii="Arial" w:cs="Arial" w:eastAsia="Arial" w:hAnsi="Arial"/>
          <w:sz w:val="22"/>
          <w:szCs w:val="22"/>
        </w:rPr>
        <w:t xml:space="preserve">The human soul is so complex that only God can understand it, so broken that only God can fix it, and so deep that only God can fill it</w:t>
      </w:r>
    </w:p>
    <w:p>
      <w:pPr>
        <w:spacing w:after="160"/>
      </w:pPr>
      <w:r>
        <w:rPr>
          <w:rFonts w:ascii="Arial" w:cs="Arial" w:eastAsia="Arial" w:hAnsi="Arial"/>
          <w:sz w:val="22"/>
          <w:szCs w:val="22"/>
        </w:rPr>
        <w:t xml:space="preserve">We were created to have a "God-shaped hole" and nothing else but God can adequately fill it. Augustine's famous prayer says it well: "You have made us for yourself, O God, and our hearts are restless until we find our rest in You." Since the primary purpose of all human existence is to be in relationship with God, we should not be surprised that without God we are insecure, lonely, and self-destructive. Our lack of inner peace is unavoidable because it reflects the reality of being out of touch with our true purpose. Although our distress is unavoidable, that does not stop us from seeking "cures" for it. Our solutions tend to take the form of dependency relationships with others and things outside of ourselves. But to our great dismay we discover that we cannot fully depend upon anyone or anything because people are not entirely trustworthy and material things are fleeting. Things wear out; things break. People hurt us. People die. There is no security, none at all - without God.</w:t>
      </w:r>
    </w:p>
    <w:p>
      <w:pPr>
        <w:spacing w:after="160"/>
      </w:pPr>
      <w:r>
        <w:rPr>
          <w:rFonts w:ascii="Arial" w:cs="Arial" w:eastAsia="Arial" w:hAnsi="Arial"/>
          <w:sz w:val="22"/>
          <w:szCs w:val="22"/>
        </w:rPr>
        <w:t xml:space="preserve">If all goes right in our life, there comes a time when everything goes wrong. If our insecurity and pride are to be conquered, then we must come to the end of ourselves. We fall; unable to save ourselves, we hit bottom. The mystics have called this "the dark night of the soul." On the bottom, we have nowhere to look but up, and for some of us, it is at this point that we finally surrender fully to our Creator. Having risked that proverbial leap of faith, our alone-ness can become wonderfully transformed into an experience of "at-one-ness" with God in which no sense of separation exists. It is what we were made for. Out of the ashes of our shattered dreams springs a wonderful new dream of eternal purpose-God's plan for us (see Jeremiah 29:11).</w:t>
      </w:r>
    </w:p>
    <w:p>
      <w:pPr>
        <w:spacing w:after="160"/>
      </w:pPr>
      <w:r>
        <w:rPr>
          <w:rFonts w:ascii="Arial" w:cs="Arial" w:eastAsia="Arial" w:hAnsi="Arial"/>
          <w:sz w:val="22"/>
          <w:szCs w:val="22"/>
        </w:rPr>
        <w:t xml:space="preserve">Regardless of the severity of the trauma experienced during our "dark night," if it brings us to God, then it was well worth the trouble. The pain was temporary, but the benefits are forever: "For our affliction, which is but for a moment, is working for us a far more exceeding and eternal weight of glory." (2 Corinthians 4:17)</w:t>
      </w:r>
    </w:p>
    <w:p>
      <w:pPr>
        <w:spacing w:after="160"/>
      </w:pPr>
      <w:r>
        <w:rPr>
          <w:rFonts w:ascii="Arial" w:cs="Arial" w:eastAsia="Arial" w:hAnsi="Arial"/>
          <w:sz w:val="22"/>
          <w:szCs w:val="22"/>
        </w:rPr>
        <w:t xml:space="preserve">But we must remember that there is only one way to obtain inner peace- through an intimate relationship with God, only obtainable through belief in and submission to God's Only Begotten Son, Jesus Christ. He Himself told his disciples that He was "the Way, the Truth, and the Life; no one comes to the Father except through Me." Through belief in Jesus, we can be forgiven and become true children of God. Then, over time, through our trust in Him, the God-sized hole in our heart is filled. And here is how Jesus Himself defined eternal life: "Now this is eternal life: that they may know you, the only true God, and Jesus Christ whom you have sent." (John 17:3) It is not about religion, it is about a personal relationship.</w:t>
      </w:r>
    </w:p>
    <w:p>
      <w:pPr>
        <w:spacing w:after="160"/>
      </w:pPr>
      <w:r>
        <w:rPr>
          <w:rFonts w:ascii="Arial" w:cs="Arial" w:eastAsia="Arial" w:hAnsi="Arial"/>
          <w:sz w:val="22"/>
          <w:szCs w:val="22"/>
        </w:rPr>
        <w:t xml:space="preserve">The Apostle Paul, in his letter to the Philippians, wrote that he had found the secret to being content in all circumstances. Paul wrote: "I consider everything a loss compared to the surpassing greatness of knowing Christ Jesus my Lord" (Philippians 3:7).</w:t>
      </w:r>
    </w:p>
    <w:p>
      <w:pPr>
        <w:spacing w:after="160"/>
      </w:pPr>
      <w:r>
        <w:rPr>
          <w:rFonts w:ascii="Arial" w:cs="Arial" w:eastAsia="Arial" w:hAnsi="Arial"/>
          <w:sz w:val="22"/>
          <w:szCs w:val="22"/>
        </w:rPr>
        <w:t xml:space="preserve">Dr. Bruce Atkinson is a psychologist with an M.A. in theology and PhD in clinical psychology from Fuller Theological Seminary. He is a member of Trinity Anglican Church (ACNA) in Douglasville, GA.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GOD-SIZED AND GOD-SHAPED HOLE</dc:title>
  <dc:creator>VirtueOnline Archive</dc:creator>
  <cp:lastModifiedBy>Un-named</cp:lastModifiedBy>
  <cp:revision>1</cp:revision>
  <dcterms:created xsi:type="dcterms:W3CDTF">2026-04-22T11:55:43.798Z</dcterms:created>
  <dcterms:modified xsi:type="dcterms:W3CDTF">2026-04-22T11:55:43.798Z</dcterms:modified>
</cp:coreProperties>
</file>

<file path=docProps/custom.xml><?xml version="1.0" encoding="utf-8"?>
<Properties xmlns="http://schemas.openxmlformats.org/officeDocument/2006/custom-properties" xmlns:vt="http://schemas.openxmlformats.org/officeDocument/2006/docPropsVTypes"/>
</file>