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SARAH MACNEIL HAS BEEN APPOINTED THE ANGLICAN BISHOP OF GRAFTON</w:t>
      </w:r>
    </w:p>
    <w:p>
      <w:pPr>
        <w:pBdr>
          <w:bottom w:val="single" w:color="AAAAAA" w:sz="6"/>
        </w:pBdr>
        <w:spacing w:after="200" w:before="0"/>
      </w:pPr>
    </w:p>
    <w:p>
      <w:pPr>
        <w:spacing w:after="160"/>
      </w:pPr>
      <w:r>
        <w:rPr>
          <w:rFonts w:ascii="Arial" w:cs="Arial" w:eastAsia="Arial" w:hAnsi="Arial"/>
          <w:sz w:val="22"/>
          <w:szCs w:val="22"/>
        </w:rPr>
        <w:t xml:space="preserve">She will be the first woman to head an Australian Anglican diocese.</w:t>
      </w:r>
    </w:p>
    <w:p>
      <w:pPr>
        <w:spacing w:after="160"/>
      </w:pPr>
      <w:r>
        <w:rPr>
          <w:rFonts w:ascii="Arial" w:cs="Arial" w:eastAsia="Arial" w:hAnsi="Arial"/>
          <w:sz w:val="22"/>
          <w:szCs w:val="22"/>
        </w:rPr>
        <w:t xml:space="preserve">Anglican Bishop of Grafton Sarah Macneil says timing of appointment is 'messy' as diocese appears before royal commission</w:t>
      </w:r>
    </w:p>
    <w:p>
      <w:pPr>
        <w:spacing w:after="160"/>
      </w:pPr>
      <w:r>
        <w:rPr>
          <w:rFonts w:ascii="Arial" w:cs="Arial" w:eastAsia="Arial" w:hAnsi="Arial"/>
          <w:sz w:val="22"/>
          <w:szCs w:val="22"/>
        </w:rPr>
        <w:t xml:space="preserve">BY HEATH GILMORE</w:t>
      </w:r>
    </w:p>
    <w:p>
      <w:pPr>
        <w:spacing w:after="160"/>
      </w:pPr>
      <w:r>
        <w:rPr>
          <w:rFonts w:ascii="Arial" w:cs="Arial" w:eastAsia="Arial" w:hAnsi="Arial"/>
          <w:sz w:val="22"/>
          <w:szCs w:val="22"/>
        </w:rPr>
        <w:t xml:space="preserve">SYDNEY MORNING HERALD</w:t>
      </w:r>
    </w:p>
    <w:p>
      <w:pPr>
        <w:spacing w:after="160"/>
      </w:pPr>
      <w:r>
        <w:rPr>
          <w:rFonts w:ascii="Arial" w:cs="Arial" w:eastAsia="Arial" w:hAnsi="Arial"/>
          <w:sz w:val="22"/>
          <w:szCs w:val="22"/>
        </w:rPr>
        <w:t xml:space="preserve">http://www.smh.com.au/nsw/</w:t>
      </w:r>
    </w:p>
    <w:p>
      <w:pPr>
        <w:spacing w:after="160"/>
      </w:pPr>
      <w:r>
        <w:rPr>
          <w:rFonts w:ascii="Arial" w:cs="Arial" w:eastAsia="Arial" w:hAnsi="Arial"/>
          <w:sz w:val="22"/>
          <w:szCs w:val="22"/>
        </w:rPr>
        <w:t xml:space="preserve">November 18, 2013</w:t>
      </w:r>
    </w:p>
    <w:p>
      <w:pPr>
        <w:spacing w:after="160"/>
      </w:pPr>
      <w:r>
        <w:rPr>
          <w:rFonts w:ascii="Arial" w:cs="Arial" w:eastAsia="Arial" w:hAnsi="Arial"/>
          <w:sz w:val="22"/>
          <w:szCs w:val="22"/>
        </w:rPr>
        <w:t xml:space="preserve">The Anglican church's first female bishop has described the announcement of her historical appointment as "messy" after it was brought forth at the same time a royal commission focused on her new diocese.</w:t>
      </w:r>
    </w:p>
    <w:p>
      <w:pPr>
        <w:spacing w:after="160"/>
      </w:pPr>
      <w:r>
        <w:rPr>
          <w:rFonts w:ascii="Arial" w:cs="Arial" w:eastAsia="Arial" w:hAnsi="Arial"/>
          <w:sz w:val="22"/>
          <w:szCs w:val="22"/>
        </w:rPr>
        <w:t xml:space="preserve">The Reverend Dr Sarah Macneil, 58, was elected unanimously as the 11th bishop of the Anglican diocese of Grafton.</w:t>
      </w:r>
    </w:p>
    <w:p>
      <w:pPr>
        <w:spacing w:after="160"/>
      </w:pPr>
      <w:r>
        <w:rPr>
          <w:rFonts w:ascii="Arial" w:cs="Arial" w:eastAsia="Arial" w:hAnsi="Arial"/>
          <w:sz w:val="22"/>
          <w:szCs w:val="22"/>
        </w:rPr>
        <w:t xml:space="preserve">Her appointment was announced at church services on Sunday, a day before the Anglican church and Grafton diocese appeared before the Royal Commission into Institutional Responses to Child Sexual Abuse.</w:t>
      </w:r>
    </w:p>
    <w:p>
      <w:pPr>
        <w:spacing w:after="160"/>
      </w:pPr>
      <w:r>
        <w:rPr>
          <w:rFonts w:ascii="Arial" w:cs="Arial" w:eastAsia="Arial" w:hAnsi="Arial"/>
          <w:sz w:val="22"/>
          <w:szCs w:val="22"/>
        </w:rPr>
        <w:t xml:space="preserve">Her predecessor, Keith Slater, resigned in May this year for his failings in handling complaints about sexual abuse and brutal beatings at the North Coast Children's Home in Lismore, which operated under the Grafton diocese.</w:t>
      </w:r>
    </w:p>
    <w:p>
      <w:pPr>
        <w:spacing w:after="160"/>
      </w:pPr>
      <w:r>
        <w:rPr>
          <w:rFonts w:ascii="Arial" w:cs="Arial" w:eastAsia="Arial" w:hAnsi="Arial"/>
          <w:sz w:val="22"/>
          <w:szCs w:val="22"/>
        </w:rPr>
        <w:t xml:space="preserve">Asked whether the announcement was stage -managed, Dr Macneil said the selection and vetting process, which began in August, meant that her appointment was finalised only last week. She said the Anglican Synod had been in a "real bind" about the confluence of events.</w:t>
      </w:r>
    </w:p>
    <w:p>
      <w:pPr>
        <w:spacing w:after="160"/>
      </w:pPr>
      <w:r>
        <w:rPr>
          <w:rFonts w:ascii="Arial" w:cs="Arial" w:eastAsia="Arial" w:hAnsi="Arial"/>
          <w:sz w:val="22"/>
          <w:szCs w:val="22"/>
        </w:rPr>
        <w:t xml:space="preserve">"Life is like that, celebrating one event cannot be done in splendid isolation from the harsh realities," she said. "Life gets messy.</w:t>
      </w:r>
    </w:p>
    <w:p>
      <w:pPr>
        <w:spacing w:after="160"/>
      </w:pPr>
      <w:r>
        <w:rPr>
          <w:rFonts w:ascii="Arial" w:cs="Arial" w:eastAsia="Arial" w:hAnsi="Arial"/>
          <w:sz w:val="22"/>
          <w:szCs w:val="22"/>
        </w:rPr>
        <w:t xml:space="preserve">"We could have delayed it, but it would have leaked out. And delaying the announcement by a day or a week still puts us in the middle of the commission.</w:t>
      </w:r>
    </w:p>
    <w:p>
      <w:pPr>
        <w:spacing w:after="160"/>
      </w:pPr>
      <w:r>
        <w:rPr>
          <w:rFonts w:ascii="Arial" w:cs="Arial" w:eastAsia="Arial" w:hAnsi="Arial"/>
          <w:sz w:val="22"/>
          <w:szCs w:val="22"/>
        </w:rPr>
        <w:t xml:space="preserve">"I believe the announcement does not distract from the commission; the commission's work is ongoing and important, not just for the Grafton diocese but the whole of Australia."</w:t>
      </w:r>
    </w:p>
    <w:p>
      <w:pPr>
        <w:spacing w:after="160"/>
      </w:pPr>
      <w:r>
        <w:rPr>
          <w:rFonts w:ascii="Arial" w:cs="Arial" w:eastAsia="Arial" w:hAnsi="Arial"/>
          <w:sz w:val="22"/>
          <w:szCs w:val="22"/>
        </w:rPr>
        <w:t xml:space="preserve">Dr Macneil said her appointment was a "breaking through the stained glass ceiling" moment for women in the church. Other women have been consecrated as assistant bishops, but Dr Macneil's consecration as a bishop heading a diocese in March will be an Australian first.</w:t>
      </w:r>
    </w:p>
    <w:p>
      <w:pPr>
        <w:spacing w:after="160"/>
      </w:pPr>
      <w:r>
        <w:rPr>
          <w:rFonts w:ascii="Arial" w:cs="Arial" w:eastAsia="Arial" w:hAnsi="Arial"/>
          <w:sz w:val="22"/>
          <w:szCs w:val="22"/>
        </w:rPr>
        <w:t xml:space="preserve">"The appointment board is keen to have a bishop with a heart for mission in the 21st century, a respect for the diversity of Anglicanism and with administrative experience, all of which are part of my story," she said.</w:t>
      </w:r>
    </w:p>
    <w:p>
      <w:pPr>
        <w:spacing w:after="160"/>
      </w:pPr>
      <w:r>
        <w:rPr>
          <w:rFonts w:ascii="Arial" w:cs="Arial" w:eastAsia="Arial" w:hAnsi="Arial"/>
          <w:sz w:val="22"/>
          <w:szCs w:val="22"/>
        </w:rPr>
        <w:t xml:space="preserve">Dr Macneil was previously the dean of Adelaide and archdeacon in the Canberra-Goulburn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SARAH MACNEIL HAS BEEN APPOINTED THE ANGLICAN BISHOP OF GRAFTON</dc:title>
  <dc:creator>VirtueOnline Archive</dc:creator>
  <cp:lastModifiedBy>Un-named</cp:lastModifiedBy>
  <cp:revision>1</cp:revision>
  <dcterms:created xsi:type="dcterms:W3CDTF">2026-04-22T11:55:51.513Z</dcterms:created>
  <dcterms:modified xsi:type="dcterms:W3CDTF">2026-04-22T11:55:51.513Z</dcterms:modified>
</cp:coreProperties>
</file>

<file path=docProps/custom.xml><?xml version="1.0" encoding="utf-8"?>
<Properties xmlns="http://schemas.openxmlformats.org/officeDocument/2006/custom-properties" xmlns:vt="http://schemas.openxmlformats.org/officeDocument/2006/docPropsVTypes"/>
</file>