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CAUGHT IN THE MIDDLE</w:t>
      </w:r>
    </w:p>
    <w:p>
      <w:pPr>
        <w:pBdr>
          <w:bottom w:val="single" w:color="AAAAAA" w:sz="6"/>
        </w:pBdr>
        <w:spacing w:after="200" w:before="0"/>
      </w:pPr>
    </w:p>
    <w:p>
      <w:pPr>
        <w:spacing w:after="240"/>
      </w:pPr>
      <w:r>
        <w:rPr>
          <w:rFonts w:ascii="Arial" w:cs="Arial" w:eastAsia="Arial" w:hAnsi="Arial"/>
          <w:i/>
          <w:iCs/>
          <w:color w:val="666666"/>
          <w:sz w:val="20"/>
          <w:szCs w:val="20"/>
        </w:rPr>
        <w:t xml:space="preserve">Sydney Morning Herald  |  http://www.smh.com.au/news/national/caught-in-the-middle/2008/07/11/1215658130215.html  |  July 12, 2008</w:t>
      </w:r>
    </w:p>
    <w:p>
      <w:pPr>
        <w:spacing w:after="160"/>
      </w:pPr>
      <w:r>
        <w:rPr>
          <w:rFonts w:ascii="Arial" w:cs="Arial" w:eastAsia="Arial" w:hAnsi="Arial"/>
          <w:sz w:val="22"/>
          <w:szCs w:val="22"/>
        </w:rPr>
        <w:t xml:space="preserve">Robert Forsyth, the usually chirpy Anglican Bishop of South Sydney, groans down the phone. "You'd be crazy to blame the man personally," he says. "He's wrestling with two unprecedented issues and, while I'm not saying he hasn't contributed to them, they're not of his making."</w:t>
      </w:r>
    </w:p>
    <w:p>
      <w:pPr>
        <w:spacing w:after="160"/>
      </w:pPr>
      <w:r>
        <w:rPr>
          <w:rFonts w:ascii="Arial" w:cs="Arial" w:eastAsia="Arial" w:hAnsi="Arial"/>
          <w:sz w:val="22"/>
          <w:szCs w:val="22"/>
        </w:rPr>
        <w:t xml:space="preserve">Forsyth is referring, with a mixture of sympathy and censure, to the plight of Rowan Williams, the 104th Archbishop of Canterbury.</w:t>
      </w:r>
    </w:p>
    <w:p>
      <w:pPr>
        <w:spacing w:after="160"/>
      </w:pPr>
      <w:r>
        <w:rPr>
          <w:rFonts w:ascii="Arial" w:cs="Arial" w:eastAsia="Arial" w:hAnsi="Arial"/>
          <w:sz w:val="22"/>
          <w:szCs w:val="22"/>
        </w:rPr>
        <w:t xml:space="preserve">Williams, a 58-year-old Welsh-born intellectual and shepherd of the world's 77 million Anglicans, is trying to stave off a split in the Anglican Communion by a union of conservative Anglo-Catholics and evangelicals opposed to the consecration of female bishops and the ordination of openly gay and lesbian clergy.</w:t>
      </w:r>
    </w:p>
    <w:p>
      <w:pPr>
        <w:spacing w:after="160"/>
      </w:pPr>
      <w:r>
        <w:rPr>
          <w:rFonts w:ascii="Arial" w:cs="Arial" w:eastAsia="Arial" w:hAnsi="Arial"/>
          <w:sz w:val="22"/>
          <w:szCs w:val="22"/>
        </w:rPr>
        <w:t xml:space="preserve">The Anglican General Synod in York this week voted down a Williams-endorsed compromise that would have gone part of the way to accommodating those opposed to women bishops. That prompted dissenters to warn of a mass exodus overseas of Anglican traditionalists seeking ministry from conservative archbishops, and coincided with reports of secret talks between Vatican officials and evangelical bishops exploring a union with Anglo-Catholics, and refuge with Rome, once women are ordained.</w:t>
      </w:r>
    </w:p>
    <w:p>
      <w:pPr>
        <w:spacing w:after="160"/>
      </w:pPr>
      <w:r>
        <w:rPr>
          <w:rFonts w:ascii="Arial" w:cs="Arial" w:eastAsia="Arial" w:hAnsi="Arial"/>
          <w:sz w:val="22"/>
          <w:szCs w:val="22"/>
        </w:rPr>
        <w:t xml:space="preserve">Australia is a flashpoint in this tumult.</w:t>
      </w:r>
    </w:p>
    <w:p>
      <w:pPr>
        <w:spacing w:after="160"/>
      </w:pPr>
      <w:r>
        <w:rPr>
          <w:rFonts w:ascii="Arial" w:cs="Arial" w:eastAsia="Arial" w:hAnsi="Arial"/>
          <w:sz w:val="22"/>
          <w:szCs w:val="22"/>
        </w:rPr>
        <w:t xml:space="preserve">Despite Forsyth's conciliatory tone, he is a leader in the Sydney diocese, which has agitated, and more recently mobilised, against liberalism in the church.</w:t>
      </w:r>
    </w:p>
    <w:p>
      <w:pPr>
        <w:spacing w:after="160"/>
      </w:pPr>
      <w:r>
        <w:rPr>
          <w:rFonts w:ascii="Arial" w:cs="Arial" w:eastAsia="Arial" w:hAnsi="Arial"/>
          <w:sz w:val="22"/>
          <w:szCs w:val="22"/>
        </w:rPr>
        <w:t xml:space="preserve">Two weeks ago, Forsyth and his archbishop, Peter Jensen, assembled in Jerusalem with 1148 other clergy and laity for the Global Anglican Futures conference, or Gafcon. Out of it came the Fellowship of Confessing Anglicans.</w:t>
      </w:r>
    </w:p>
    <w:p>
      <w:pPr>
        <w:spacing w:after="160"/>
      </w:pPr>
      <w:r>
        <w:rPr>
          <w:rFonts w:ascii="Arial" w:cs="Arial" w:eastAsia="Arial" w:hAnsi="Arial"/>
          <w:sz w:val="22"/>
          <w:szCs w:val="22"/>
        </w:rPr>
        <w:t xml:space="preserve">While its leaders argue that the fellowship remains within the Anglican communion, it is certainly a dissident, and in effect rival, organisation to the church's mother see of Canterbury. It may be that the loss of Anglican Church property by dioceses affiliated to the fellowship is the only thing preventing an outright schism.</w:t>
      </w:r>
    </w:p>
    <w:p>
      <w:pPr>
        <w:spacing w:after="160"/>
      </w:pPr>
      <w:r>
        <w:rPr>
          <w:rFonts w:ascii="Arial" w:cs="Arial" w:eastAsia="Arial" w:hAnsi="Arial"/>
          <w:sz w:val="22"/>
          <w:szCs w:val="22"/>
        </w:rPr>
        <w:t xml:space="preserve">Forsyth insists the prevailing sentiment among the delegates to Gafcon was "respect but disappointment" in Williams, who will preside next week over the Lambeth Conference at Canterbury, where the world's Anglican bishops gather every 10 years.</w:t>
      </w:r>
    </w:p>
    <w:p>
      <w:pPr>
        <w:spacing w:after="160"/>
      </w:pPr>
      <w:r>
        <w:rPr>
          <w:rFonts w:ascii="Arial" w:cs="Arial" w:eastAsia="Arial" w:hAnsi="Arial"/>
          <w:sz w:val="22"/>
          <w:szCs w:val="22"/>
        </w:rPr>
        <w:t xml:space="preserve">He says Williams is torn by the demands of American radicals who believe he is not enthusiastic enough about their adventurous theology, and Anglicans in Africa and Latin America and some American and British conservatives, who feel ignored or patronised. But not all antipodean Anglicans are upset with their spiritual leader.</w:t>
      </w:r>
    </w:p>
    <w:p>
      <w:pPr>
        <w:spacing w:after="160"/>
      </w:pPr>
      <w:r>
        <w:rPr>
          <w:rFonts w:ascii="Arial" w:cs="Arial" w:eastAsia="Arial" w:hAnsi="Arial"/>
          <w:sz w:val="22"/>
          <w:szCs w:val="22"/>
        </w:rPr>
        <w:t xml:space="preserve">Father James Minchin is a Melbourne vicar who has known the archbishop for 34 years - since he was a chaplain at Oxford, where Williams was doing his doctorate.</w:t>
      </w:r>
    </w:p>
    <w:p>
      <w:pPr>
        <w:spacing w:after="160"/>
      </w:pPr>
      <w:r>
        <w:rPr>
          <w:rFonts w:ascii="Arial" w:cs="Arial" w:eastAsia="Arial" w:hAnsi="Arial"/>
          <w:sz w:val="22"/>
          <w:szCs w:val="22"/>
        </w:rPr>
        <w:t xml:space="preserve">"I think Rowan is the finest theologian and holy man to occupy a leadership position in the world," he told the Herald.</w:t>
      </w:r>
    </w:p>
    <w:p>
      <w:pPr>
        <w:spacing w:after="160"/>
      </w:pPr>
      <w:r>
        <w:rPr>
          <w:rFonts w:ascii="Arial" w:cs="Arial" w:eastAsia="Arial" w:hAnsi="Arial"/>
          <w:sz w:val="22"/>
          <w:szCs w:val="22"/>
        </w:rPr>
        <w:t xml:space="preserve">He says Williams understands better than any other church leader every Christian tradition - from Catholicism to Eastern and Oriental Orthodox to Reformed Protestantism and Pentecostalism. Williams is orthodox Anglican; his wife, Jane, is a charismatic evangelical who teaches theology at King's College, London.</w:t>
      </w:r>
    </w:p>
    <w:p>
      <w:pPr>
        <w:spacing w:after="160"/>
      </w:pPr>
      <w:r>
        <w:rPr>
          <w:rFonts w:ascii="Arial" w:cs="Arial" w:eastAsia="Arial" w:hAnsi="Arial"/>
          <w:sz w:val="22"/>
          <w:szCs w:val="22"/>
        </w:rPr>
        <w:t xml:space="preserve">While he is a reflective scholar - at home in the lecture halls of Oxford, where at 36 he became the university's youngest professor - Williams is a pastor with a very clear mission, Minchin says. "His critics who attack him for being too accommodating do not recognise his holiness and orthodoxy."</w:t>
      </w:r>
    </w:p>
    <w:p>
      <w:pPr>
        <w:spacing w:after="160"/>
      </w:pPr>
      <w:r>
        <w:rPr>
          <w:rFonts w:ascii="Arial" w:cs="Arial" w:eastAsia="Arial" w:hAnsi="Arial"/>
          <w:sz w:val="22"/>
          <w:szCs w:val="22"/>
        </w:rPr>
        <w:t xml:space="preserve">He suggests Williams is almost philosophical about the fate of the Anglican communion, believing he cannot resist the tide, even if it chips away at church cohesion.</w:t>
      </w:r>
    </w:p>
    <w:p>
      <w:pPr>
        <w:spacing w:after="160"/>
      </w:pPr>
      <w:r>
        <w:rPr>
          <w:rFonts w:ascii="Arial" w:cs="Arial" w:eastAsia="Arial" w:hAnsi="Arial"/>
          <w:sz w:val="22"/>
          <w:szCs w:val="22"/>
        </w:rPr>
        <w:t xml:space="preserve">"I suspect the survival of the Anglican Church is not Rowan's driving force," he explains. "He wants Christians ... to listen to one another and the world at large, talk to one another, search the Scriptures and live the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CAUGHT IN THE MIDDLE</dc:title>
  <dc:creator>VirtueOnline Archive</dc:creator>
  <cp:lastModifiedBy>Un-named</cp:lastModifiedBy>
  <cp:revision>1</cp:revision>
  <dcterms:created xsi:type="dcterms:W3CDTF">2026-04-22T11:54:48.415Z</dcterms:created>
  <dcterms:modified xsi:type="dcterms:W3CDTF">2026-04-22T11:54:48.415Z</dcterms:modified>
</cp:coreProperties>
</file>

<file path=docProps/custom.xml><?xml version="1.0" encoding="utf-8"?>
<Properties xmlns="http://schemas.openxmlformats.org/officeDocument/2006/custom-properties" xmlns:vt="http://schemas.openxmlformats.org/officeDocument/2006/docPropsVTypes"/>
</file>