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AUSTIN, TX: EPISCOPAL CHURCH BUYS DOWNTOWN BLOCK FOR ARCHIVES</w:t>
      </w:r>
    </w:p>
    <w:p>
      <w:pPr>
        <w:pBdr>
          <w:bottom w:val="single" w:color="AAAAAA" w:sz="6"/>
        </w:pBdr>
        <w:spacing w:after="200" w:before="0"/>
      </w:pPr>
    </w:p>
    <w:p>
      <w:pPr>
        <w:spacing w:after="160"/>
      </w:pPr>
      <w:r>
        <w:rPr>
          <w:rFonts w:ascii="Arial" w:cs="Arial" w:eastAsia="Arial" w:hAnsi="Arial"/>
          <w:sz w:val="22"/>
          <w:szCs w:val="22"/>
        </w:rPr>
        <w:t xml:space="preserve">Project expected to cost almost $40M, is years away from start.</w:t>
      </w:r>
    </w:p>
    <w:p>
      <w:pPr>
        <w:spacing w:after="160"/>
      </w:pPr>
      <w:r>
        <w:rPr>
          <w:rFonts w:ascii="Arial" w:cs="Arial" w:eastAsia="Arial" w:hAnsi="Arial"/>
          <w:sz w:val="22"/>
          <w:szCs w:val="22"/>
        </w:rPr>
        <w:t xml:space="preserve">By Shonda Novak</w:t>
      </w:r>
    </w:p>
    <w:p>
      <w:pPr>
        <w:spacing w:after="160"/>
      </w:pPr>
      <w:r>
        <w:rPr>
          <w:rFonts w:ascii="Arial" w:cs="Arial" w:eastAsia="Arial" w:hAnsi="Arial"/>
          <w:sz w:val="22"/>
          <w:szCs w:val="22"/>
        </w:rPr>
        <w:t xml:space="preserve">AMERICAN-STATESMAN STAFF</w:t>
      </w:r>
    </w:p>
    <w:p>
      <w:pPr>
        <w:spacing w:after="160"/>
      </w:pPr>
      <w:r>
        <w:rPr>
          <w:rFonts w:ascii="Arial" w:cs="Arial" w:eastAsia="Arial" w:hAnsi="Arial"/>
          <w:sz w:val="22"/>
          <w:szCs w:val="22"/>
        </w:rPr>
        <w:t xml:space="preserve">http://www.statesman.com/business/content/business/stories/realestate/2009/06/09/0609block87.html</w:t>
      </w:r>
    </w:p>
    <w:p>
      <w:pPr>
        <w:spacing w:after="160"/>
      </w:pPr>
      <w:r>
        <w:rPr>
          <w:rFonts w:ascii="Arial" w:cs="Arial" w:eastAsia="Arial" w:hAnsi="Arial"/>
          <w:sz w:val="22"/>
          <w:szCs w:val="22"/>
        </w:rPr>
        <w:t xml:space="preserve">June 09, 2009</w:t>
      </w:r>
    </w:p>
    <w:p>
      <w:pPr>
        <w:spacing w:after="160"/>
      </w:pPr>
      <w:r>
        <w:rPr>
          <w:rFonts w:ascii="Arial" w:cs="Arial" w:eastAsia="Arial" w:hAnsi="Arial"/>
          <w:sz w:val="22"/>
          <w:szCs w:val="22"/>
        </w:rPr>
        <w:t xml:space="preserve">The Episcopal Church has bought a block in downtown Austin where it plans to build a facility to house its national archives and provide space for meetings, exhibits, research and other purposes.</w:t>
      </w:r>
    </w:p>
    <w:p>
      <w:pPr>
        <w:spacing w:after="160"/>
      </w:pPr>
      <w:r>
        <w:rPr>
          <w:rFonts w:ascii="Arial" w:cs="Arial" w:eastAsia="Arial" w:hAnsi="Arial"/>
          <w:sz w:val="22"/>
          <w:szCs w:val="22"/>
        </w:rPr>
        <w:t xml:space="preserve">The church purchased the block, now a parking lot bounded by Seventh, Eighth, Trinity and Neches streets, from Jimmy Nassour, an Austin real estate attorney. The purchase price was $9.5 million, said Mark Duffy, director of the Archives of the Episcopal Church.</w:t>
      </w:r>
    </w:p>
    <w:p>
      <w:pPr>
        <w:spacing w:after="160"/>
      </w:pPr>
      <w:r>
        <w:rPr>
          <w:rFonts w:ascii="Arial" w:cs="Arial" w:eastAsia="Arial" w:hAnsi="Arial"/>
          <w:sz w:val="22"/>
          <w:szCs w:val="22"/>
        </w:rPr>
        <w:t xml:space="preserve">The church, which borrowed against its endowment to buy the land, plans to launch a capital campaign next year to raise money to repay that loan and pay for the new facility. The cost of the project, which is in the "very preliminary" planning stages, will be almost $40 million, Duffy said.</w:t>
      </w:r>
    </w:p>
    <w:p>
      <w:pPr>
        <w:spacing w:after="160"/>
      </w:pPr>
      <w:r>
        <w:rPr>
          <w:rFonts w:ascii="Arial" w:cs="Arial" w:eastAsia="Arial" w:hAnsi="Arial"/>
          <w:sz w:val="22"/>
          <w:szCs w:val="22"/>
        </w:rPr>
        <w:t xml:space="preserve">The building probably will be five stories, with up to 70,000 square feet and a garage with some public spaces. Duffy said the start of construction is at least two years away.</w:t>
      </w:r>
    </w:p>
    <w:p>
      <w:pPr>
        <w:spacing w:after="160"/>
      </w:pPr>
      <w:r>
        <w:rPr>
          <w:rFonts w:ascii="Arial" w:cs="Arial" w:eastAsia="Arial" w:hAnsi="Arial"/>
          <w:sz w:val="22"/>
          <w:szCs w:val="22"/>
        </w:rPr>
        <w:t xml:space="preserve">In addition to archives and meeting space, the building will be a place "for Episcopalians nationally to gather and to study, reflect on and feel proud of their heritage," Duffy said.</w:t>
      </w:r>
    </w:p>
    <w:p>
      <w:pPr>
        <w:spacing w:after="160"/>
      </w:pPr>
      <w:r>
        <w:rPr>
          <w:rFonts w:ascii="Arial" w:cs="Arial" w:eastAsia="Arial" w:hAnsi="Arial"/>
          <w:sz w:val="22"/>
          <w:szCs w:val="22"/>
        </w:rPr>
        <w:t xml:space="preserve">"The idea is to build something that will be a visible presence for the Episcopal Church in the community, as well as a place where church members and the public can explore issues of vital importance to the church today," Duffy said.</w:t>
      </w:r>
    </w:p>
    <w:p>
      <w:pPr>
        <w:spacing w:after="160"/>
      </w:pPr>
      <w:r>
        <w:rPr>
          <w:rFonts w:ascii="Arial" w:cs="Arial" w:eastAsia="Arial" w:hAnsi="Arial"/>
          <w:sz w:val="22"/>
          <w:szCs w:val="22"/>
        </w:rPr>
        <w:t xml:space="preserve">The archives - the official repository for the church's papers, electronic records, photographs, memorabilia and artifacts - are now housed in three locations in Austin, including leased space at the Episcopal Seminary of the Southwest, and at one site in New York City.</w:t>
      </w:r>
    </w:p>
    <w:p>
      <w:pPr>
        <w:spacing w:after="160"/>
      </w:pPr>
      <w:r>
        <w:rPr>
          <w:rFonts w:ascii="Arial" w:cs="Arial" w:eastAsia="Arial" w:hAnsi="Arial"/>
          <w:sz w:val="22"/>
          <w:szCs w:val="22"/>
        </w:rPr>
        <w:t xml:space="preserve">The new facility will allow the church to consolidate its archives in one location. And with rent rising at the seminary campus, Duffy said, it makes financial sense for the church to own its archives building.</w:t>
      </w:r>
    </w:p>
    <w:p>
      <w:pPr>
        <w:spacing w:after="160"/>
      </w:pPr>
      <w:r>
        <w:rPr>
          <w:rFonts w:ascii="Arial" w:cs="Arial" w:eastAsia="Arial" w:hAnsi="Arial"/>
          <w:sz w:val="22"/>
          <w:szCs w:val="22"/>
        </w:rPr>
        <w:t xml:space="preserve">The added space will also let the central church provide archival services for its more than 100 dioceses and its thousands of congregations and other Episcopal organizations, Duffy said.</w:t>
      </w:r>
    </w:p>
    <w:p>
      <w:pPr>
        <w:spacing w:after="160"/>
      </w:pPr>
      <w:r>
        <w:rPr>
          <w:rFonts w:ascii="Arial" w:cs="Arial" w:eastAsia="Arial" w:hAnsi="Arial"/>
          <w:sz w:val="22"/>
          <w:szCs w:val="22"/>
        </w:rPr>
        <w:t xml:space="preserve">Duffy said the building will have some street-level retail. He envisions one possible use being an outreach service complementing the nearby social services, including Caritas and the Austin Resource Center for the Homeless, which "often get a negative reaction from folks."</w:t>
      </w:r>
    </w:p>
    <w:p>
      <w:pPr>
        <w:spacing w:after="160"/>
      </w:pPr>
      <w:r>
        <w:rPr>
          <w:rFonts w:ascii="Arial" w:cs="Arial" w:eastAsia="Arial" w:hAnsi="Arial"/>
          <w:sz w:val="22"/>
          <w:szCs w:val="22"/>
        </w:rPr>
        <w:t xml:space="preserve">"Yet that's not something we feel challenged by," Duffy said. "That's something we feel we can make part of our mission there." The block is east of St. David's Episcopal Church, whose outreach ministry for the homeless, Trinity Center, is "bursting at the seams," Duffy said.</w:t>
      </w:r>
    </w:p>
    <w:p>
      <w:pPr>
        <w:spacing w:after="160"/>
      </w:pPr>
      <w:r>
        <w:rPr>
          <w:rFonts w:ascii="Arial" w:cs="Arial" w:eastAsia="Arial" w:hAnsi="Arial"/>
          <w:sz w:val="22"/>
          <w:szCs w:val="22"/>
        </w:rPr>
        <w:t xml:space="preserve">Because of state regulations to protect Capitol views, height on much of the block is capped at 75 feet, Duffy and Nassour said.</w:t>
      </w:r>
    </w:p>
    <w:p>
      <w:pPr>
        <w:spacing w:after="160"/>
      </w:pPr>
      <w:r>
        <w:rPr>
          <w:rFonts w:ascii="Arial" w:cs="Arial" w:eastAsia="Arial" w:hAnsi="Arial"/>
          <w:sz w:val="22"/>
          <w:szCs w:val="22"/>
        </w:rPr>
        <w:t xml:space="preserve">"There was not going to be another Austonian built there," Nassour said, referring to the high-rise under construction at Congress Avenue and Second Street.</w:t>
      </w:r>
    </w:p>
    <w:p>
      <w:pPr>
        <w:spacing w:after="160"/>
      </w:pPr>
      <w:r>
        <w:rPr>
          <w:rFonts w:ascii="Arial" w:cs="Arial" w:eastAsia="Arial" w:hAnsi="Arial"/>
          <w:sz w:val="22"/>
          <w:szCs w:val="22"/>
        </w:rPr>
        <w:t xml:space="preserve">The archives, he said, will be "a real asset to the neighborhood."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AUSTIN, TX: EPISCOPAL CHURCH BUYS DOWNTOWN BLOCK FOR ARCHIVES</dc:title>
  <dc:creator>VirtueOnline Archive</dc:creator>
  <cp:lastModifiedBy>Un-named</cp:lastModifiedBy>
  <cp:revision>1</cp:revision>
  <dcterms:created xsi:type="dcterms:W3CDTF">2026-04-22T11:55:01.925Z</dcterms:created>
  <dcterms:modified xsi:type="dcterms:W3CDTF">2026-04-22T11:55:01.925Z</dcterms:modified>
</cp:coreProperties>
</file>

<file path=docProps/custom.xml><?xml version="1.0" encoding="utf-8"?>
<Properties xmlns="http://schemas.openxmlformats.org/officeDocument/2006/custom-properties" xmlns:vt="http://schemas.openxmlformats.org/officeDocument/2006/docPropsVTypes"/>
</file>