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PLEDGE TO IMPLEMENT THE COVENANT AT ACC-15</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Carrell</w:t>
      </w:r>
    </w:p>
    <w:p>
      <w:pPr>
        <w:spacing w:after="160"/>
      </w:pPr>
      <w:r>
        <w:rPr>
          <w:rFonts w:ascii="Arial" w:cs="Arial" w:eastAsia="Arial" w:hAnsi="Arial"/>
          <w:sz w:val="22"/>
          <w:szCs w:val="22"/>
        </w:rPr>
        <w:t xml:space="preserve">THE ANGLICAN DOWN UNDER</w:t>
      </w:r>
    </w:p>
    <w:p>
      <w:pPr>
        <w:spacing w:after="160"/>
      </w:pPr>
      <w:r>
        <w:rPr>
          <w:rFonts w:ascii="Arial" w:cs="Arial" w:eastAsia="Arial" w:hAnsi="Arial"/>
          <w:sz w:val="22"/>
          <w:szCs w:val="22"/>
        </w:rPr>
        <w:t xml:space="preserve">http://anglicandownunder.blogspot.com/2012/10/pledge-to-implement-covenant-at-acc.html</w:t>
      </w:r>
    </w:p>
    <w:p>
      <w:pPr>
        <w:spacing w:after="160"/>
      </w:pPr>
      <w:r>
        <w:rPr>
          <w:rFonts w:ascii="Arial" w:cs="Arial" w:eastAsia="Arial" w:hAnsi="Arial"/>
          <w:sz w:val="22"/>
          <w:szCs w:val="22"/>
        </w:rPr>
        <w:t xml:space="preserve">October 31, 2012</w:t>
      </w:r>
    </w:p>
    <w:p>
      <w:pPr>
        <w:spacing w:after="160"/>
      </w:pPr>
      <w:r>
        <w:rPr>
          <w:rFonts w:ascii="Arial" w:cs="Arial" w:eastAsia="Arial" w:hAnsi="Arial"/>
          <w:sz w:val="22"/>
          <w:szCs w:val="22"/>
        </w:rPr>
        <w:t xml:space="preserve">Anglicans worldwide have voted unanimously to call on their churches to adopt and implement a Covenant protecting Anglican theology.</w:t>
      </w:r>
    </w:p>
    <w:p>
      <w:pPr>
        <w:spacing w:after="160"/>
      </w:pPr>
      <w:r>
        <w:rPr>
          <w:rFonts w:ascii="Arial" w:cs="Arial" w:eastAsia="Arial" w:hAnsi="Arial"/>
          <w:sz w:val="22"/>
          <w:szCs w:val="22"/>
        </w:rPr>
        <w:t xml:space="preserve">More than 80 members of the Anglican Consultative Council last night committed themselves to promoting the physical, emotional and spiritual welfare and safety of all their national and regional churches.</w:t>
      </w:r>
    </w:p>
    <w:p>
      <w:pPr>
        <w:spacing w:after="160"/>
      </w:pPr>
      <w:r>
        <w:rPr>
          <w:rFonts w:ascii="Arial" w:cs="Arial" w:eastAsia="Arial" w:hAnsi="Arial"/>
          <w:sz w:val="22"/>
          <w:szCs w:val="22"/>
        </w:rPr>
        <w:t xml:space="preserve">Meeting in Auckland's Holy Trinity Cathedral, they passed a resolution calling on their churches "to adopt and implement the Covenant within the Churches of the Anglican Communion, and report to the next meeting of the Anglican Consultative Council as to steps taken to adopt and implement the Covenant."</w:t>
      </w:r>
    </w:p>
    <w:p>
      <w:pPr>
        <w:spacing w:after="160"/>
      </w:pPr>
      <w:r>
        <w:rPr>
          <w:rFonts w:ascii="Arial" w:cs="Arial" w:eastAsia="Arial" w:hAnsi="Arial"/>
          <w:sz w:val="22"/>
          <w:szCs w:val="22"/>
        </w:rPr>
        <w:t xml:space="preserve">Kiwi Peter Carrell, convener of the Communion's Let's Get Cracking on the Covenant Network that proposed the resolution, said, "We are enormously pleased by the unanimous approval, but even adoption of the Covenant will not be effective unless it's implemented."</w:t>
      </w:r>
    </w:p>
    <w:p>
      <w:pPr>
        <w:spacing w:after="160"/>
      </w:pPr>
      <w:r>
        <w:rPr>
          <w:rFonts w:ascii="Arial" w:cs="Arial" w:eastAsia="Arial" w:hAnsi="Arial"/>
          <w:sz w:val="22"/>
          <w:szCs w:val="22"/>
        </w:rPr>
        <w:t xml:space="preserve">Oh, wait. That is not true at all. The ACC unanimously approved another Covenant-like document. Read about it here: http://anglicantaonga.org.nz/News/Common-Life/Pledge-to-protect-the-vulnerable</w:t>
      </w:r>
    </w:p>
    <w:p>
      <w:pPr>
        <w:spacing w:after="160"/>
      </w:pPr>
      <w:r>
        <w:rPr>
          <w:rFonts w:ascii="Arial" w:cs="Arial" w:eastAsia="Arial" w:hAnsi="Arial"/>
          <w:sz w:val="22"/>
          <w:szCs w:val="22"/>
        </w:rPr>
        <w:t xml:space="preserve">Apparently Anglicans do believe in a quasi-governing role for ACC and even in Covenant-like documents, so long as they apply to ideas that no one could possibly have any disagreement with at all.</w:t>
      </w:r>
    </w:p>
    <w:p>
      <w:pPr>
        <w:spacing w:after="160"/>
      </w:pPr>
      <w:r>
        <w:rPr>
          <w:rFonts w:ascii="Arial" w:cs="Arial" w:eastAsia="Arial" w:hAnsi="Arial"/>
          <w:sz w:val="22"/>
          <w:szCs w:val="22"/>
        </w:rPr>
        <w:t xml:space="preserve">Is the ACC in danger of becoming absurd and irrelevant?</w:t>
      </w:r>
    </w:p>
    <w:p>
      <w:pPr>
        <w:spacing w:after="160"/>
      </w:pPr>
      <w:r>
        <w:rPr>
          <w:rFonts w:ascii="Arial" w:cs="Arial" w:eastAsia="Arial" w:hAnsi="Arial"/>
          <w:sz w:val="22"/>
          <w:szCs w:val="22"/>
        </w:rPr>
        <w:t xml:space="preserve">POSTSCRIPT: The ACC could avoid that danger by taking up the positive support for the Covenant which Bishop Victoria gives here: http://anglicantaonga.org.nz/News/Common-Life/Bishop-Victoria-sees-two-Covenants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PLEDGE TO IMPLEMENT THE COVENANT AT ACC-15</dc:title>
  <dc:creator>VirtueOnline Archive</dc:creator>
  <cp:lastModifiedBy>Un-named</cp:lastModifiedBy>
  <cp:revision>1</cp:revision>
  <dcterms:created xsi:type="dcterms:W3CDTF">2026-04-22T11:55:42.932Z</dcterms:created>
  <dcterms:modified xsi:type="dcterms:W3CDTF">2026-04-22T11:55:42.932Z</dcterms:modified>
</cp:coreProperties>
</file>

<file path=docProps/custom.xml><?xml version="1.0" encoding="utf-8"?>
<Properties xmlns="http://schemas.openxmlformats.org/officeDocument/2006/custom-properties" xmlns:vt="http://schemas.openxmlformats.org/officeDocument/2006/docPropsVTypes"/>
</file>