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ARIZONA: A VERY PRESENT HELP IN TROUBLE</w:t>
      </w:r>
    </w:p>
    <w:p>
      <w:pPr>
        <w:pBdr>
          <w:bottom w:val="single" w:color="AAAAAA" w:sz="6"/>
        </w:pBdr>
        <w:spacing w:after="200" w:before="0"/>
      </w:pPr>
    </w:p>
    <w:p>
      <w:pPr>
        <w:spacing w:after="160"/>
      </w:pPr>
      <w:r>
        <w:rPr>
          <w:rFonts w:ascii="Arial" w:cs="Arial" w:eastAsia="Arial" w:hAnsi="Arial"/>
          <w:sz w:val="22"/>
          <w:szCs w:val="22"/>
        </w:rPr>
        <w:t xml:space="preserve">Bishop Kirk S. Smith</w:t>
      </w:r>
    </w:p>
    <w:p>
      <w:pPr>
        <w:spacing w:after="160"/>
      </w:pPr>
      <w:r>
        <w:rPr>
          <w:rFonts w:ascii="Arial" w:cs="Arial" w:eastAsia="Arial" w:hAnsi="Arial"/>
          <w:sz w:val="22"/>
          <w:szCs w:val="22"/>
        </w:rPr>
        <w:t xml:space="preserve">http://azdiocese.org/dfc/newsdetail_2/1078</w:t>
      </w:r>
    </w:p>
    <w:p>
      <w:pPr>
        <w:spacing w:after="160"/>
      </w:pPr>
      <w:r>
        <w:rPr>
          <w:rFonts w:ascii="Arial" w:cs="Arial" w:eastAsia="Arial" w:hAnsi="Arial"/>
          <w:sz w:val="22"/>
          <w:szCs w:val="22"/>
        </w:rPr>
        <w:t xml:space="preserve">January 12, 2011</w:t>
      </w:r>
    </w:p>
    <w:p>
      <w:pPr>
        <w:spacing w:after="160"/>
      </w:pPr>
      <w:r>
        <w:rPr>
          <w:rFonts w:ascii="Arial" w:cs="Arial" w:eastAsia="Arial" w:hAnsi="Arial"/>
          <w:sz w:val="22"/>
          <w:szCs w:val="22"/>
        </w:rPr>
        <w:t xml:space="preserve">The last few days have been a time of great sorrow and pain for our State. The shootings in Tucson opened many old wounds for those of us who lived through the Kennedy and King assassinations, and cause new shame that one of our own residents has been part of the systemic hatred and violence that our country cannot seem to escape.</w:t>
      </w:r>
    </w:p>
    <w:p>
      <w:pPr>
        <w:spacing w:after="160"/>
      </w:pPr>
      <w:r>
        <w:rPr>
          <w:rFonts w:ascii="Arial" w:cs="Arial" w:eastAsia="Arial" w:hAnsi="Arial"/>
          <w:sz w:val="22"/>
          <w:szCs w:val="22"/>
        </w:rPr>
        <w:t xml:space="preserve">Much has been written, and much more will be written in the days to come. In all that is said, I would hope that we would not lose sight of two important responses that we as Christians can do in situations like these.</w:t>
      </w:r>
    </w:p>
    <w:p>
      <w:pPr>
        <w:spacing w:after="160"/>
      </w:pPr>
      <w:r>
        <w:rPr>
          <w:rFonts w:ascii="Arial" w:cs="Arial" w:eastAsia="Arial" w:hAnsi="Arial"/>
          <w:sz w:val="22"/>
          <w:szCs w:val="22"/>
        </w:rPr>
        <w:t xml:space="preserve">The first is to pray. That word has been tossed around a lot by people who normally would not give God a second thought, but we as followers of Christ are people of prayer and we know from experience that prayer works--not always in the ways we would expect, but prayer brings God directly into the epicenter of things we cannot understand, and has the power to bring new life even out of death and despair.</w:t>
      </w:r>
    </w:p>
    <w:p>
      <w:pPr>
        <w:spacing w:after="160"/>
      </w:pPr>
      <w:r>
        <w:rPr>
          <w:rFonts w:ascii="Arial" w:cs="Arial" w:eastAsia="Arial" w:hAnsi="Arial"/>
          <w:sz w:val="22"/>
          <w:szCs w:val="22"/>
        </w:rPr>
        <w:t xml:space="preserve">Secondly, we can go behind the rhetoric of blame and name the root cause of acts of violence like these--fear. Whether the young man was rational or not, he certainly was influenced by the escalating violent language which seems to characterize our political discourse these days, when anyone who disagrees with you is labeled as an "enemy" or as "evil."</w:t>
      </w:r>
    </w:p>
    <w:p>
      <w:pPr>
        <w:spacing w:after="160"/>
      </w:pPr>
      <w:r>
        <w:rPr>
          <w:rFonts w:ascii="Arial" w:cs="Arial" w:eastAsia="Arial" w:hAnsi="Arial"/>
          <w:sz w:val="22"/>
          <w:szCs w:val="22"/>
        </w:rPr>
        <w:t xml:space="preserve">We fear others when we are afraid. There has to be someone or some group to blame for our anxiety about our economy, our social breakdown, our drug culture and our institutional collapse. And so we find a scapegoat--our problems are all the fault of "liberals" or "tea-party members" or "illegals."</w:t>
      </w:r>
    </w:p>
    <w:p>
      <w:pPr>
        <w:spacing w:after="160"/>
      </w:pPr>
      <w:r>
        <w:rPr>
          <w:rFonts w:ascii="Arial" w:cs="Arial" w:eastAsia="Arial" w:hAnsi="Arial"/>
          <w:sz w:val="22"/>
          <w:szCs w:val="22"/>
        </w:rPr>
        <w:t xml:space="preserve">But the antidote to fear is trust, not trust in systems, but trust in God, whose still small voice we find even in the midst of the earthquake.</w:t>
      </w:r>
    </w:p>
    <w:p>
      <w:pPr>
        <w:spacing w:after="160"/>
      </w:pPr>
      <w:r>
        <w:rPr>
          <w:rFonts w:ascii="Arial" w:cs="Arial" w:eastAsia="Arial" w:hAnsi="Arial"/>
          <w:sz w:val="22"/>
          <w:szCs w:val="22"/>
        </w:rPr>
        <w:t xml:space="preserve">God is our refuge and strength,</w:t>
      </w:r>
    </w:p>
    <w:p>
      <w:pPr>
        <w:spacing w:after="160"/>
      </w:pPr>
      <w:r>
        <w:rPr>
          <w:rFonts w:ascii="Arial" w:cs="Arial" w:eastAsia="Arial" w:hAnsi="Arial"/>
          <w:sz w:val="22"/>
          <w:szCs w:val="22"/>
        </w:rPr>
        <w:t xml:space="preserve">a very present help in trouble.</w:t>
      </w:r>
    </w:p>
    <w:p>
      <w:pPr>
        <w:spacing w:after="160"/>
      </w:pPr>
      <w:r>
        <w:rPr>
          <w:rFonts w:ascii="Arial" w:cs="Arial" w:eastAsia="Arial" w:hAnsi="Arial"/>
          <w:sz w:val="22"/>
          <w:szCs w:val="22"/>
        </w:rPr>
        <w:t xml:space="preserve">Therefore we will not fear, though the earth be moved,</w:t>
      </w:r>
    </w:p>
    <w:p>
      <w:pPr>
        <w:spacing w:after="160"/>
      </w:pPr>
      <w:r>
        <w:rPr>
          <w:rFonts w:ascii="Arial" w:cs="Arial" w:eastAsia="Arial" w:hAnsi="Arial"/>
          <w:sz w:val="22"/>
          <w:szCs w:val="22"/>
        </w:rPr>
        <w:t xml:space="preserve">and though the mountains be toppled into the midst of the sea;</w:t>
      </w:r>
    </w:p>
    <w:p>
      <w:pPr>
        <w:spacing w:after="160"/>
      </w:pPr>
      <w:r>
        <w:rPr>
          <w:rFonts w:ascii="Arial" w:cs="Arial" w:eastAsia="Arial" w:hAnsi="Arial"/>
          <w:sz w:val="22"/>
          <w:szCs w:val="22"/>
        </w:rPr>
        <w:t xml:space="preserve">Though its waters rage and foam,</w:t>
      </w:r>
    </w:p>
    <w:p>
      <w:pPr>
        <w:spacing w:after="160"/>
      </w:pPr>
      <w:r>
        <w:rPr>
          <w:rFonts w:ascii="Arial" w:cs="Arial" w:eastAsia="Arial" w:hAnsi="Arial"/>
          <w:sz w:val="22"/>
          <w:szCs w:val="22"/>
        </w:rPr>
        <w:t xml:space="preserve">and though the mountains tremble at its tumult.</w:t>
      </w:r>
    </w:p>
    <w:p>
      <w:pPr>
        <w:spacing w:after="160"/>
      </w:pPr>
      <w:r>
        <w:rPr>
          <w:rFonts w:ascii="Arial" w:cs="Arial" w:eastAsia="Arial" w:hAnsi="Arial"/>
          <w:sz w:val="22"/>
          <w:szCs w:val="22"/>
        </w:rPr>
        <w:t xml:space="preserve">The Lord of hosts is with us;</w:t>
      </w:r>
    </w:p>
    <w:p>
      <w:pPr>
        <w:spacing w:after="160"/>
      </w:pPr>
      <w:r>
        <w:rPr>
          <w:rFonts w:ascii="Arial" w:cs="Arial" w:eastAsia="Arial" w:hAnsi="Arial"/>
          <w:sz w:val="22"/>
          <w:szCs w:val="22"/>
        </w:rPr>
        <w:t xml:space="preserve">the God of Jacob is our stronghold.</w:t>
      </w:r>
    </w:p>
    <w:p>
      <w:pPr>
        <w:spacing w:after="160"/>
      </w:pPr>
      <w:r>
        <w:rPr>
          <w:rFonts w:ascii="Arial" w:cs="Arial" w:eastAsia="Arial" w:hAnsi="Arial"/>
          <w:sz w:val="22"/>
          <w:szCs w:val="22"/>
        </w:rPr>
        <w:t xml:space="preserve">Psalm 46</w:t>
      </w:r>
    </w:p>
    <w:p>
      <w:pPr>
        <w:spacing w:after="160"/>
      </w:pPr>
      <w:r>
        <w:rPr>
          <w:rFonts w:ascii="Arial" w:cs="Arial" w:eastAsia="Arial" w:hAnsi="Arial"/>
          <w:sz w:val="22"/>
          <w:szCs w:val="22"/>
        </w:rPr>
        <w:t xml:space="preserve">----The Rt. Rev. Kirk Smith is the Episcopal Bishop of Arizona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ARIZONA: A VERY PRESENT HELP IN TROUBLE</dc:title>
  <dc:creator>VirtueOnline Archive</dc:creator>
  <cp:lastModifiedBy>Un-named</cp:lastModifiedBy>
  <cp:revision>1</cp:revision>
  <dcterms:created xsi:type="dcterms:W3CDTF">2026-04-22T11:55:24.294Z</dcterms:created>
  <dcterms:modified xsi:type="dcterms:W3CDTF">2026-04-22T11:55:24.294Z</dcterms:modified>
</cp:coreProperties>
</file>

<file path=docProps/custom.xml><?xml version="1.0" encoding="utf-8"?>
<Properties xmlns="http://schemas.openxmlformats.org/officeDocument/2006/custom-properties" xmlns:vt="http://schemas.openxmlformats.org/officeDocument/2006/docPropsVTypes"/>
</file>