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APOSTOLIC FOLLY: 2 CORINTHIANS 11: 19 - 30 - ROGER SALTER</w:t>
      </w:r>
    </w:p>
    <w:p>
      <w:pPr>
        <w:pBdr>
          <w:bottom w:val="single" w:color="AAAAAA" w:sz="6"/>
        </w:pBdr>
        <w:spacing w:after="200" w:before="0"/>
      </w:pPr>
    </w:p>
    <w:p>
      <w:pPr>
        <w:spacing w:after="240"/>
      </w:pPr>
      <w:r>
        <w:rPr>
          <w:rFonts w:ascii="Arial" w:cs="Arial" w:eastAsia="Arial" w:hAnsi="Arial"/>
          <w:i/>
          <w:iCs/>
          <w:color w:val="666666"/>
          <w:sz w:val="20"/>
          <w:szCs w:val="20"/>
        </w:rPr>
        <w:t xml:space="preserve">By Roger Salter</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March 19, 2014</w:t>
      </w:r>
    </w:p>
    <w:p>
      <w:pPr>
        <w:spacing w:after="160"/>
      </w:pPr>
      <w:r>
        <w:rPr>
          <w:rFonts w:ascii="Arial" w:cs="Arial" w:eastAsia="Arial" w:hAnsi="Arial"/>
          <w:sz w:val="22"/>
          <w:szCs w:val="22"/>
        </w:rPr>
        <w:t xml:space="preserve">Paul puts his finger upon the bane of church life that breaks up and divides congregations - the grave sin of boasting - which is not just a matter of bragging speech but the attitude of selfish pride, the "me first" syndrome that may even be a well kept secret of the carefully private heart.</w:t>
      </w:r>
    </w:p>
    <w:p>
      <w:pPr>
        <w:spacing w:after="160"/>
      </w:pPr>
      <w:r>
        <w:rPr>
          <w:rFonts w:ascii="Arial" w:cs="Arial" w:eastAsia="Arial" w:hAnsi="Arial"/>
          <w:sz w:val="22"/>
          <w:szCs w:val="22"/>
        </w:rPr>
        <w:t xml:space="preserve">Human nature wishes to be the first and best among its fellows and if this goal cannot be gained personally through talent and performance the yearning will seek satisfaction through association. The ego will bathe in the excellence of others as friend or fan of someone of great merit and achievement and, if confidence grows, possibly envy has the potential to become rivalry. Our fallen nature is pompous and proud in replication of our master - the evil one.</w:t>
      </w:r>
    </w:p>
    <w:p>
      <w:pPr>
        <w:spacing w:after="160"/>
      </w:pPr>
      <w:r>
        <w:rPr>
          <w:rFonts w:ascii="Arial" w:cs="Arial" w:eastAsia="Arial" w:hAnsi="Arial"/>
          <w:sz w:val="22"/>
          <w:szCs w:val="22"/>
        </w:rPr>
        <w:t xml:space="preserve">Pride is the source of all sin, contention, and destruction of relationships - the craving to be numbered among the elite.</w:t>
      </w:r>
    </w:p>
    <w:p>
      <w:pPr>
        <w:spacing w:after="160"/>
      </w:pPr>
      <w:r>
        <w:rPr>
          <w:rFonts w:ascii="Arial" w:cs="Arial" w:eastAsia="Arial" w:hAnsi="Arial"/>
          <w:sz w:val="22"/>
          <w:szCs w:val="22"/>
        </w:rPr>
        <w:t xml:space="preserve">Paul addresses the issue as an expert for he was a vain and boastful man, proud of his character, accomplishments, and heritage. He was "top drawer" material until God levelled him to the ground, literally, in his Damascus road conversion. He was truly obnoxious before Christ claimed him as his own. So Paul is alarmed when he detects the pride and elitism alive and dominant among the believers at Corinth.</w:t>
      </w:r>
    </w:p>
    <w:p>
      <w:pPr>
        <w:spacing w:after="160"/>
      </w:pPr>
      <w:r>
        <w:rPr>
          <w:rFonts w:ascii="Arial" w:cs="Arial" w:eastAsia="Arial" w:hAnsi="Arial"/>
          <w:sz w:val="22"/>
          <w:szCs w:val="22"/>
        </w:rPr>
        <w:t xml:space="preserve">He takes up the weapon of irony to rout this blight that is ingrained within this unruly congregation and shows how false apostles through their own bragging about themselves and flattery of others have dragged these duped Christians into utterly foolish behaviour and illusionary thoughts about themselves.</w:t>
      </w:r>
    </w:p>
    <w:p>
      <w:pPr>
        <w:spacing w:after="160"/>
      </w:pPr>
      <w:r>
        <w:rPr>
          <w:rFonts w:ascii="Arial" w:cs="Arial" w:eastAsia="Arial" w:hAnsi="Arial"/>
          <w:sz w:val="22"/>
          <w:szCs w:val="22"/>
        </w:rPr>
        <w:t xml:space="preserve">Pretentious, deceitful, exploitative teachers have invaded the Christian community with a super-spiritual approach designed to elevate themselves and inflate the egos of the Corinthians with a sense of privilege in belonging to such exalted society. It is an attitude detected in many churches - puff up ourselves and put others down. So Paul ridicules the situation in the Corinthian church that can creep into any church where certain folk wish to take charge and exercise lordship over others.</w:t>
      </w:r>
    </w:p>
    <w:p>
      <w:pPr>
        <w:spacing w:after="160"/>
      </w:pPr>
      <w:r>
        <w:rPr>
          <w:rFonts w:ascii="Arial" w:cs="Arial" w:eastAsia="Arial" w:hAnsi="Arial"/>
          <w:sz w:val="22"/>
          <w:szCs w:val="22"/>
        </w:rPr>
        <w:t xml:space="preserve">Paul is expertly satirical, lampooning the Corinthians who fawn to the false teachers and in fact demean themselves through gullibility and a servile manner in their presence. Their behaviour amounts to stupidity which they think is ultimate wisdom. They do not perceive that they are pawns in a clever ruse to take advantage of them:</w:t>
      </w:r>
    </w:p>
    <w:p>
      <w:pPr>
        <w:spacing w:after="160"/>
      </w:pPr>
      <w:r>
        <w:rPr>
          <w:rFonts w:ascii="Arial" w:cs="Arial" w:eastAsia="Arial" w:hAnsi="Arial"/>
          <w:sz w:val="22"/>
          <w:szCs w:val="22"/>
        </w:rPr>
        <w:t xml:space="preserve">"You gladly put up with fools since you are so wise. In fact, you even put up with anyone who enslaves you or exploits you or takes advantage of you or pushes himself forward or slaps you in the face" (vv 19-20).</w:t>
      </w:r>
    </w:p>
    <w:p>
      <w:pPr>
        <w:spacing w:after="160"/>
      </w:pPr>
      <w:r>
        <w:rPr>
          <w:rFonts w:ascii="Arial" w:cs="Arial" w:eastAsia="Arial" w:hAnsi="Arial"/>
          <w:sz w:val="22"/>
          <w:szCs w:val="22"/>
        </w:rPr>
        <w:t xml:space="preserve">Paul wryly comments that he and his colleagues are not clever enough to equal the Corinthians. Adopting their silly frame of mind, Paul calls it insanity, he counters their arrogance with his own grounds for being boastful, if he so wished, and once was.</w:t>
      </w:r>
    </w:p>
    <w:p>
      <w:pPr>
        <w:spacing w:after="160"/>
      </w:pPr>
      <w:r>
        <w:rPr>
          <w:rFonts w:ascii="Arial" w:cs="Arial" w:eastAsia="Arial" w:hAnsi="Arial"/>
          <w:sz w:val="22"/>
          <w:szCs w:val="22"/>
        </w:rPr>
        <w:t xml:space="preserve">His depiction of his ministry and experiences is by no means enviable. it would cut down the rate of false vocations if it were the norm for Christian pastors to endure all that Paul underwent, and it pulverizes the proponents of the prosperity gospel - the ambitions of those who would gratify themselves in the service of Christ.</w:t>
      </w:r>
    </w:p>
    <w:p>
      <w:pPr>
        <w:spacing w:after="160"/>
      </w:pPr>
      <w:r>
        <w:rPr>
          <w:rFonts w:ascii="Arial" w:cs="Arial" w:eastAsia="Arial" w:hAnsi="Arial"/>
          <w:sz w:val="22"/>
          <w:szCs w:val="22"/>
        </w:rPr>
        <w:t xml:space="preserve">Those who expect a sheltered and cosy life as Christians would be shocked if they read Paul closely.</w:t>
      </w:r>
    </w:p>
    <w:p>
      <w:pPr>
        <w:spacing w:after="160"/>
      </w:pPr>
      <w:r>
        <w:rPr>
          <w:rFonts w:ascii="Arial" w:cs="Arial" w:eastAsia="Arial" w:hAnsi="Arial"/>
          <w:sz w:val="22"/>
          <w:szCs w:val="22"/>
        </w:rPr>
        <w:t xml:space="preserve">He faced extreme external adversity and much internal anguish. You wonder why God didn't cosset his chosen man with more or complete comfort. After all, in our time, many characterize God as an ever present and doting Nanny in the sky, there to soothe even our minor scrapes and sores in life. Pastors, too, are subject to the same expectations.</w:t>
      </w:r>
    </w:p>
    <w:p>
      <w:pPr>
        <w:spacing w:after="160"/>
      </w:pPr>
      <w:r>
        <w:rPr>
          <w:rFonts w:ascii="Arial" w:cs="Arial" w:eastAsia="Arial" w:hAnsi="Arial"/>
          <w:sz w:val="22"/>
          <w:szCs w:val="22"/>
        </w:rPr>
        <w:t xml:space="preserve">The catalogue of Paul's troubles wears out our minds and causes astonishment at what the apostle contended with.</w:t>
      </w:r>
    </w:p>
    <w:p>
      <w:pPr>
        <w:spacing w:after="160"/>
      </w:pPr>
      <w:r>
        <w:rPr>
          <w:rFonts w:ascii="Arial" w:cs="Arial" w:eastAsia="Arial" w:hAnsi="Arial"/>
          <w:sz w:val="22"/>
          <w:szCs w:val="22"/>
        </w:rPr>
        <w:t xml:space="preserve">Paul, the arrogant Pharisee, the accomplished intellectual, the religious bigot, the potential big-wig, is humbled and brought down to size as a miserable sinner and unworthy advocate of Jesus Christ. His snooty nose is rubbed roughly into reality and he sees the vanity and futility of human values and the vaunted pride of our nature. Now Paul skites (Australianism) about his weakness, for it is the invitation to divine strength and enabling.</w:t>
      </w:r>
    </w:p>
    <w:p>
      <w:pPr>
        <w:spacing w:after="160"/>
      </w:pPr>
      <w:r>
        <w:rPr>
          <w:rFonts w:ascii="Arial" w:cs="Arial" w:eastAsia="Arial" w:hAnsi="Arial"/>
          <w:sz w:val="22"/>
          <w:szCs w:val="22"/>
        </w:rPr>
        <w:t xml:space="preserve">By achievement or association with achievers, arrogance and selfish ambition are in direct contradiction to the nature and will of God:</w:t>
      </w:r>
    </w:p>
    <w:p>
      <w:pPr>
        <w:spacing w:after="160"/>
      </w:pPr>
      <w:r>
        <w:rPr>
          <w:rFonts w:ascii="Arial" w:cs="Arial" w:eastAsia="Arial" w:hAnsi="Arial"/>
          <w:sz w:val="22"/>
          <w:szCs w:val="22"/>
        </w:rPr>
        <w:t xml:space="preserve">"Then James and John, the sons of Zebedee, came to him. 'Teacher,' they said, 'we want you to do for us whatever we ask.' 'What do you want me to do for you?' he asked. They replied, 'Let one of us sit at your right hand and the other at your left in your glory.' ' You don't know what you are asking,' Jesus said. 'Can you drink the cup I drink or be baptized with the baptism I am baptized with?' 'We can,' they answered. Jesus said to them , ' You will drink the cup I drink and be baptized with the baptism I am baptized with, but to sit at my right or left is not for me to grant. These places belong to those for whom they have been prepared.'</w:t>
      </w:r>
    </w:p>
    <w:p>
      <w:pPr>
        <w:spacing w:after="160"/>
      </w:pPr>
      <w:r>
        <w:rPr>
          <w:rFonts w:ascii="Arial" w:cs="Arial" w:eastAsia="Arial" w:hAnsi="Arial"/>
          <w:sz w:val="22"/>
          <w:szCs w:val="22"/>
        </w:rPr>
        <w:t xml:space="preserve">When the ten heard about this they became indignant with James and John. Jesus called them together and said, 'You know that those who are regarded as rulers of the Gentiles lord it over them, and their high officials exercise authority over them. Not so with you. Instead, whoever wants to be great among you must be your servant, and whoever wants to be first must be slave of all. For even the Son of Man did not come to be served, but to serve, and to give his life for many'"(Mark 10: 35-45).</w:t>
      </w:r>
    </w:p>
    <w:p>
      <w:pPr>
        <w:spacing w:after="160"/>
      </w:pPr>
      <w:r>
        <w:rPr>
          <w:rFonts w:ascii="Arial" w:cs="Arial" w:eastAsia="Arial" w:hAnsi="Arial"/>
          <w:sz w:val="22"/>
          <w:szCs w:val="22"/>
        </w:rPr>
        <w:t xml:space="preserve">The bumps and knocks we receive in life contribute to the reduction of pride in God's cherished children. We don't have to live in constant suspicion of our neighbours in the nave of our churches, but neither should we be naive.</w:t>
      </w:r>
    </w:p>
    <w:p>
      <w:pPr>
        <w:spacing w:after="160"/>
      </w:pPr>
      <w:r>
        <w:rPr>
          <w:rFonts w:ascii="Arial" w:cs="Arial" w:eastAsia="Arial" w:hAnsi="Arial"/>
          <w:sz w:val="22"/>
          <w:szCs w:val="22"/>
        </w:rPr>
        <w:t xml:space="preserve">Watchfulness as to behavioural trends toward domination and division is a mutual pastoral necessity between members and ministers. The bully-boys and the chronically negative ones exist and they can be carefully disguised, especially in their cultivation of the approval of church leadership. Diotrophes is a common character if not a common name;</w:t>
      </w:r>
    </w:p>
    <w:p>
      <w:pPr>
        <w:spacing w:after="160"/>
      </w:pPr>
      <w:r>
        <w:rPr>
          <w:rFonts w:ascii="Arial" w:cs="Arial" w:eastAsia="Arial" w:hAnsi="Arial"/>
          <w:sz w:val="22"/>
          <w:szCs w:val="22"/>
        </w:rPr>
        <w:t xml:space="preserve">"I wrote to the church, but Diotrophes, who loves to be first, will have nothing to do with us. So if I come, I will call attention to what he is doing, gossiping maliciously about us. Not satisfied with that, he refuses to welcome the brothers. He stops those who want to do so and puts them out of the church"(3 John 9-10. The apostle's former attitude has certainly mellowed, see Mark 10).</w:t>
      </w:r>
    </w:p>
    <w:p>
      <w:pPr>
        <w:spacing w:after="160"/>
      </w:pPr>
      <w:r>
        <w:rPr>
          <w:rFonts w:ascii="Arial" w:cs="Arial" w:eastAsia="Arial" w:hAnsi="Arial"/>
          <w:sz w:val="22"/>
          <w:szCs w:val="22"/>
        </w:rPr>
        <w:t xml:space="preserve">Churches are targets for Satanic turmoil and trouble, hence Paul writes in another vein to the Christians at Philippi (Philippians 2: 1-4) and to the Colossians (3:12-15).</w:t>
      </w:r>
    </w:p>
    <w:p>
      <w:pPr>
        <w:spacing w:after="160"/>
      </w:pPr>
      <w:r>
        <w:rPr>
          <w:rFonts w:ascii="Arial" w:cs="Arial" w:eastAsia="Arial" w:hAnsi="Arial"/>
          <w:sz w:val="22"/>
          <w:szCs w:val="22"/>
        </w:rPr>
        <w:t xml:space="preserve">The Rev. Roger Salter is an ordained Church of England minister where he had parishes in the dioceses of Bristol and Portsmouth before coming to Birmingham, Alabama to serve as Rector of St. Matthew's Anglican Church</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APOSTOLIC FOLLY: 2 CORINTHIANS 11: 19 - 30 - ROGER SALTER</dc:title>
  <dc:creator>VirtueOnline Archive</dc:creator>
  <cp:lastModifiedBy>Un-named</cp:lastModifiedBy>
  <cp:revision>1</cp:revision>
  <dcterms:created xsi:type="dcterms:W3CDTF">2026-04-22T11:55:53.986Z</dcterms:created>
  <dcterms:modified xsi:type="dcterms:W3CDTF">2026-04-22T11:55:53.986Z</dcterms:modified>
</cp:coreProperties>
</file>

<file path=docProps/custom.xml><?xml version="1.0" encoding="utf-8"?>
<Properties xmlns="http://schemas.openxmlformats.org/officeDocument/2006/custom-properties" xmlns:vt="http://schemas.openxmlformats.org/officeDocument/2006/docPropsVTypes"/>
</file>