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APA PRESIDING BISHOP TO ADDRESS ACA SYNOD</w:t>
      </w:r>
    </w:p>
    <w:p>
      <w:pPr>
        <w:pBdr>
          <w:bottom w:val="single" w:color="AAAAAA" w:sz="6"/>
        </w:pBdr>
        <w:spacing w:after="200" w:before="0"/>
      </w:pPr>
    </w:p>
    <w:p>
      <w:pPr>
        <w:spacing w:after="160"/>
      </w:pPr>
      <w:r>
        <w:rPr>
          <w:rFonts w:ascii="Arial" w:cs="Arial" w:eastAsia="Arial" w:hAnsi="Arial"/>
          <w:sz w:val="22"/>
          <w:szCs w:val="22"/>
        </w:rPr>
        <w:t xml:space="preserve">What are the implications?</w:t>
      </w:r>
    </w:p>
    <w:p>
      <w:pPr>
        <w:spacing w:after="160"/>
      </w:pPr>
      <w:r>
        <w:rPr>
          <w:rFonts w:ascii="Arial" w:cs="Arial" w:eastAsia="Arial" w:hAnsi="Arial"/>
          <w:sz w:val="22"/>
          <w:szCs w:val="22"/>
        </w:rPr>
        <w:t xml:space="preserve">by Fr. Robert Hart</w:t>
      </w:r>
    </w:p>
    <w:p>
      <w:pPr>
        <w:spacing w:after="160"/>
      </w:pPr>
      <w:r>
        <w:rPr>
          <w:rFonts w:ascii="Arial" w:cs="Arial" w:eastAsia="Arial" w:hAnsi="Arial"/>
          <w:sz w:val="22"/>
          <w:szCs w:val="22"/>
        </w:rPr>
        <w:t xml:space="preserve">September 10, 2010</w:t>
      </w:r>
    </w:p>
    <w:p>
      <w:pPr>
        <w:spacing w:after="160"/>
      </w:pPr>
      <w:r>
        <w:rPr>
          <w:rFonts w:ascii="Arial" w:cs="Arial" w:eastAsia="Arial" w:hAnsi="Arial"/>
          <w:sz w:val="22"/>
          <w:szCs w:val="22"/>
        </w:rPr>
        <w:t xml:space="preserve">The upcoming Synod of the Diocese of the Northeast, Anglican Church in America (ACA) will feature a well-known speaker.</w:t>
      </w:r>
    </w:p>
    <w:p>
      <w:pPr>
        <w:spacing w:after="160"/>
      </w:pPr>
      <w:r>
        <w:rPr>
          <w:rFonts w:ascii="Arial" w:cs="Arial" w:eastAsia="Arial" w:hAnsi="Arial"/>
          <w:sz w:val="22"/>
          <w:szCs w:val="22"/>
        </w:rPr>
        <w:t xml:space="preserve">It has been announced on their website: "It is our pleasure to announce that Bishop Walter Grundorf will be the guest speaker at our upcoming diocesan synod. Bishop Grundorf is the Presiding Bishop of the Anglican Province in America. The APA was formed in 1995 during the formative years of the Anglican Continuum. Bishop Grundorf and the APA had, in fact, been part of the Anglican Church in America for several years after its founding."</w:t>
      </w:r>
    </w:p>
    <w:p>
      <w:pPr>
        <w:spacing w:after="160"/>
      </w:pPr>
      <w:r>
        <w:rPr>
          <w:rFonts w:ascii="Arial" w:cs="Arial" w:eastAsia="Arial" w:hAnsi="Arial"/>
          <w:sz w:val="22"/>
          <w:szCs w:val="22"/>
        </w:rPr>
        <w:t xml:space="preserve">The last paragraph is written as a sort of disclaimer: "Bishop Marsh in placing the invitation in context said 'This does not affect our current discussions about the Apostolic Constitution and the Ordinariates nor have any of our episcopate or parishes joined the APA. It is an opportunity for us to reach out to a fellow continuing Anglican church body in the hopes of finding unity among those of us who have the same faith and practices. Please join us in welcoming Bishop Walter Grundorf as our guest speaker at this, our Nineteenth diocesan synod.'"</w:t>
      </w:r>
    </w:p>
    <w:p>
      <w:pPr>
        <w:spacing w:after="160"/>
      </w:pPr>
      <w:r>
        <w:rPr>
          <w:rFonts w:ascii="Arial" w:cs="Arial" w:eastAsia="Arial" w:hAnsi="Arial"/>
          <w:sz w:val="22"/>
          <w:szCs w:val="22"/>
        </w:rPr>
        <w:t xml:space="preserve">That ACA diocese may feature any speaker they wish, and I can think of no reason to offer criticism. However, it seems unlikely that much ground for unity can be achieved between them and the APA, which has stated its position on Anglicanorum Coetibus as, basically, thanks but no thanks. The APA is not interested in heading to Rome. If the Diocese of the Northeast, ACA plan to maintain "the same faith and practices" it is good news indeed. If they plan to head toward "the Apostolic Constitution and the Ordinariates" however, then they will continue in a direction obviously divergent from that of Presiding Bishop Grundorf and the APA.</w:t>
      </w:r>
    </w:p>
    <w:p>
      <w:pPr>
        <w:spacing w:after="160"/>
      </w:pPr>
      <w:r>
        <w:rPr>
          <w:rFonts w:ascii="Arial" w:cs="Arial" w:eastAsia="Arial" w:hAnsi="Arial"/>
          <w:sz w:val="22"/>
          <w:szCs w:val="22"/>
        </w:rPr>
        <w:t xml:space="preserve">The hopeful sign in all of this is that an ACA Diocese, along with their Bishop Ordinary, seem to be interested in looking for unity with Continuing Anglicans. We hope, therefore, that they will consider reconciliation with the three jurisdictions in concordat, especially reconciliation with the jurisdiction from which the ACA departed, their natural home, namely the Anglican Catholic Church Original Province. Somehow, it would seem more like reconciliation in the deepest sense of the word.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PRESIDING BISHOP TO ADDRESS ACA SYNOD</dc:title>
  <dc:creator>VirtueOnline Archive</dc:creator>
  <cp:lastModifiedBy>Un-named</cp:lastModifiedBy>
  <cp:revision>1</cp:revision>
  <dcterms:created xsi:type="dcterms:W3CDTF">2026-04-22T11:55:20.095Z</dcterms:created>
  <dcterms:modified xsi:type="dcterms:W3CDTF">2026-04-22T11:55:20.095Z</dcterms:modified>
</cp:coreProperties>
</file>

<file path=docProps/custom.xml><?xml version="1.0" encoding="utf-8"?>
<Properties xmlns="http://schemas.openxmlformats.org/officeDocument/2006/custom-properties" xmlns:vt="http://schemas.openxmlformats.org/officeDocument/2006/docPropsVTypes"/>
</file>