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LEADERS SEEK TO UNITE NORTH AMERICAN CHURCHES</w:t>
      </w:r>
    </w:p>
    <w:p>
      <w:pPr>
        <w:pBdr>
          <w:bottom w:val="single" w:color="AAAAAA" w:sz="6"/>
        </w:pBdr>
        <w:spacing w:after="200" w:before="0"/>
      </w:pPr>
    </w:p>
    <w:p>
      <w:pPr>
        <w:spacing w:after="160"/>
      </w:pPr>
      <w:r>
        <w:rPr>
          <w:rFonts w:ascii="Arial" w:cs="Arial" w:eastAsia="Arial" w:hAnsi="Arial"/>
          <w:sz w:val="22"/>
          <w:szCs w:val="22"/>
        </w:rPr>
        <w:t xml:space="preserve">Draft Constitution to be Unveiled, Jerusalem Declaration Signed at Dec. 3 Chicago Gathering</w:t>
      </w:r>
    </w:p>
    <w:p>
      <w:pPr>
        <w:spacing w:after="160"/>
      </w:pPr>
      <w:r>
        <w:rPr>
          <w:rFonts w:ascii="Arial" w:cs="Arial" w:eastAsia="Arial" w:hAnsi="Arial"/>
          <w:sz w:val="22"/>
          <w:szCs w:val="22"/>
        </w:rPr>
        <w:t xml:space="preserve">WHEATON, IL, Nov. 14 -- Leaders of the Common Cause Partnership, a federation of more than 100,000 Anglican Christians in North America, will release to the public on the evening of Dec. 3 the draft constitution of an emerging Anglican C­hurch in North America, formally subscribe to the Jerusalem Declaration of the Global Anglican Future Conference (GAFCON) and affirm the GAFCON Statement on the Global Anglican Future at an evening worship celebration in suburban Chicago.</w:t>
      </w:r>
    </w:p>
    <w:p>
      <w:pPr>
        <w:spacing w:after="160"/>
      </w:pPr>
      <w:r>
        <w:rPr>
          <w:rFonts w:ascii="Arial" w:cs="Arial" w:eastAsia="Arial" w:hAnsi="Arial"/>
          <w:sz w:val="22"/>
          <w:szCs w:val="22"/>
        </w:rPr>
        <w:t xml:space="preserve">This historic event comes in the wake of GAFCON held in Israel last June with leaders from more than one-half of the world's 77 million Anglicans. At the close of that gathering, Anglican leaders released the Jerusalem Declaration and the GAFCON Statement on the Global Anglican Future, which outlined their Christian beliefs and goals to reform, heal and revitalize the Anglican Communion worldwide.</w:t>
      </w:r>
    </w:p>
    <w:p>
      <w:pPr>
        <w:spacing w:after="160"/>
      </w:pPr>
      <w:r>
        <w:rPr>
          <w:rFonts w:ascii="Arial" w:cs="Arial" w:eastAsia="Arial" w:hAnsi="Arial"/>
          <w:sz w:val="22"/>
          <w:szCs w:val="22"/>
        </w:rPr>
        <w:t xml:space="preserve">"One conclusion of the Global Anglican Future Conference held in Jerusalem last June was that the time for the recognition of a new Anglican body in North America had arrived," observed Bishop Robert Duncan of Pittsburgh, moderator of Common Cause Partnership. "The public release of our draft constitution is an important concrete step toward the goal of a biblical, missionary and united Anglican Church in North America."</w:t>
      </w:r>
    </w:p>
    <w:p>
      <w:pPr>
        <w:spacing w:after="160"/>
      </w:pPr>
      <w:r>
        <w:rPr>
          <w:rFonts w:ascii="Arial" w:cs="Arial" w:eastAsia="Arial" w:hAnsi="Arial"/>
          <w:sz w:val="22"/>
          <w:szCs w:val="22"/>
        </w:rPr>
        <w:t xml:space="preserve">Provinces, dioceses and parishes around the world have been making formal decisions to support the Jerusalem Declaration and the GAFCON Statement on the Global Anglican Future since its release this summer. Leading bishops and representatives of the North American Common Cause Partnership will officially subscribe to the Declaration and affirm the Statement at the public worship service at Wheaton Evangelical Free Church in Wheaton, IL at 7:30 p.m. CST on December 3. All Anglicans in attendance will also be given an opportunity to individually subscribe to the Declaration and affirm the Statement.</w:t>
      </w:r>
    </w:p>
    <w:p>
      <w:pPr>
        <w:spacing w:after="160"/>
      </w:pPr>
      <w:r>
        <w:rPr>
          <w:rFonts w:ascii="Arial" w:cs="Arial" w:eastAsia="Arial" w:hAnsi="Arial"/>
          <w:sz w:val="22"/>
          <w:szCs w:val="22"/>
        </w:rPr>
        <w:t xml:space="preserve">"We enthusiastically issue a public invitation to all fellow Christians in hopes that they will witness, participate in and celebrate our unity and common mission," Bishop Duncan added.</w:t>
      </w:r>
    </w:p>
    <w:p>
      <w:pPr>
        <w:spacing w:after="160"/>
      </w:pPr>
      <w:r>
        <w:rPr>
          <w:rFonts w:ascii="Arial" w:cs="Arial" w:eastAsia="Arial" w:hAnsi="Arial"/>
          <w:sz w:val="22"/>
          <w:szCs w:val="22"/>
        </w:rPr>
        <w:t xml:space="preserve">Prior to the evening service, at 2 p.m. CST earlier on Dec. 3, a reception will be held at the Billy Graham Center in Wheaton to give thanks and learn about the mission of Christ Awakening. Rooted among Anglicans, Christ Awakenings are quickly spreading to the larger Christian community. The first Christ Awakening was held in September 2007 in Chicago. Since then, the grassroots movement of Christ Awakenings has held events in Vancouver, Ohio and New England to call Christians to work together, in unity, partnering for mission worldwide. After the reception, a media briefing with Common Cause leaders will follow at 5:30 p.m. CST, addressing the significance of the historic worship celebration that evening.</w:t>
      </w:r>
    </w:p>
    <w:p>
      <w:pPr>
        <w:spacing w:after="160"/>
      </w:pPr>
      <w:r>
        <w:rPr>
          <w:rFonts w:ascii="Arial" w:cs="Arial" w:eastAsia="Arial" w:hAnsi="Arial"/>
          <w:sz w:val="22"/>
          <w:szCs w:val="22"/>
        </w:rPr>
        <w:t xml:space="preserve">The Common Cause Partnership is a federation of Anglican Christians that links together eight Anglican jurisdictions and organizations in North America, including the American Anglican Council, the Anglican Coalition in Canada, the Anglican Communion Network, the Anglican Mission in the Americas, the Anglican Network in Canada, the Convocation of Anglicans in North America, Forward in Faith North America, the Reformed Episcopal Church, and the bishops and congregations linked with Kenya, Uganda, and South America's Southern Cone. Together they represent more than 100,000 Anglican Christians worshiping each Sunday in the United States and Canada.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LEADERS SEEK TO UNITE NORTH AMERICAN CHURCHES</dc:title>
  <dc:creator>VirtueOnline Archive</dc:creator>
  <cp:lastModifiedBy>Un-named</cp:lastModifiedBy>
  <cp:revision>1</cp:revision>
  <dcterms:created xsi:type="dcterms:W3CDTF">2026-04-22T11:54:52.986Z</dcterms:created>
  <dcterms:modified xsi:type="dcterms:W3CDTF">2026-04-22T11:54:52.986Z</dcterms:modified>
</cp:coreProperties>
</file>

<file path=docProps/custom.xml><?xml version="1.0" encoding="utf-8"?>
<Properties xmlns="http://schemas.openxmlformats.org/officeDocument/2006/custom-properties" xmlns:vt="http://schemas.openxmlformats.org/officeDocument/2006/docPropsVTypes"/>
</file>