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 WELCOMES OVERTURES FROM APCK</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Langberg</w:t>
      </w:r>
    </w:p>
    <w:p>
      <w:pPr>
        <w:spacing w:after="160"/>
      </w:pPr>
      <w:r>
        <w:rPr>
          <w:rFonts w:ascii="Arial" w:cs="Arial" w:eastAsia="Arial" w:hAnsi="Arial"/>
          <w:sz w:val="22"/>
          <w:szCs w:val="22"/>
        </w:rPr>
        <w:t xml:space="preserve">From the ACA House of Bishops</w:t>
      </w:r>
    </w:p>
    <w:p>
      <w:pPr>
        <w:spacing w:after="160"/>
      </w:pPr>
      <w:r>
        <w:rPr>
          <w:rFonts w:ascii="Arial" w:cs="Arial" w:eastAsia="Arial" w:hAnsi="Arial"/>
          <w:sz w:val="22"/>
          <w:szCs w:val="22"/>
        </w:rPr>
        <w:t xml:space="preserve">July 3, 2007</w:t>
      </w:r>
    </w:p>
    <w:p>
      <w:pPr>
        <w:spacing w:after="160"/>
      </w:pPr>
      <w:r>
        <w:rPr>
          <w:rFonts w:ascii="Arial" w:cs="Arial" w:eastAsia="Arial" w:hAnsi="Arial"/>
          <w:sz w:val="22"/>
          <w:szCs w:val="22"/>
        </w:rPr>
        <w:t xml:space="preserve">In a Pastoral Letter recently read to parishes and missions of the APCK's Diocese of the Eastern States, Bishop Rocco Florenza pledged increased "cooperation and fellowship" and declared "a state of genuine unity and full communion" with the Anglican Church in America. In response, the following statement has been issued by Bishop George Langberg, speaking for the House of Bishops of the Anglican Church in America:</w:t>
      </w:r>
    </w:p>
    <w:p>
      <w:pPr>
        <w:spacing w:after="160"/>
      </w:pPr>
      <w:r>
        <w:rPr>
          <w:rFonts w:ascii="Arial" w:cs="Arial" w:eastAsia="Arial" w:hAnsi="Arial"/>
          <w:sz w:val="22"/>
          <w:szCs w:val="22"/>
        </w:rPr>
        <w:t xml:space="preserve">"We rejoice at the news that this significant step toward the greater unity of the Church has been taken by Bishop Florenza and others. We join our brother in Christ in proclaiming that we are in full and unimpaired communion with each other, and we are committed to working with him toward the vision our Lord expressed for His Church in John 17 - that we might be one, as He and the Father are One. Our hope and prayer is that our work together may inspire others to set aside man-made divisions and come together in fulfillment of Christ's explicit Divine Will for His Church."</w:t>
      </w:r>
    </w:p>
    <w:p>
      <w:pPr>
        <w:spacing w:after="160"/>
      </w:pPr>
      <w:r>
        <w:rPr>
          <w:rFonts w:ascii="Arial" w:cs="Arial" w:eastAsia="Arial" w:hAnsi="Arial"/>
          <w:sz w:val="22"/>
          <w:szCs w:val="22"/>
        </w:rPr>
        <w:t xml:space="preserve">A parallel statement also came from Archbishop John Hepworth, Primate of the Traditional Anglican Communion:</w:t>
      </w:r>
    </w:p>
    <w:p>
      <w:pPr>
        <w:spacing w:after="160"/>
      </w:pPr>
      <w:r>
        <w:rPr>
          <w:rFonts w:ascii="Arial" w:cs="Arial" w:eastAsia="Arial" w:hAnsi="Arial"/>
          <w:sz w:val="22"/>
          <w:szCs w:val="22"/>
        </w:rPr>
        <w:t xml:space="preserve">"The Primate of the TAC welcomes the overtures recently made by one of the dioceses of the Anglican Province of Christ the King as a further deepening of the unity of the Continuum in the United States . This is not a sudden process, but one that has come from a deepening of prayer, friendship and conversations across the old divisions of the US Continuum. Unity always comes at a price. Jesus prayed unconditionally for the unity of His followers on the night before He died, and the price was paid the next day on the Cross.</w:t>
      </w:r>
    </w:p>
    <w:p>
      <w:pPr>
        <w:spacing w:after="160"/>
      </w:pPr>
      <w:r>
        <w:rPr>
          <w:rFonts w:ascii="Arial" w:cs="Arial" w:eastAsia="Arial" w:hAnsi="Arial"/>
          <w:sz w:val="22"/>
          <w:szCs w:val="22"/>
        </w:rPr>
        <w:t xml:space="preserve">"Coming at the close of the truly extraordinary and heroic ministry of Archbishop Morse, the timing of this announcement is both poignant and prophetic - poignant, because he is the last of the first four bishops of the Continuum who chose to walk apart from one another to leave episcopal office, and prophetic, because his successors are now making the moves, sacrificial of their own interests, that are now uniting this generation of those who stand apart from the Anglican churches that still abandon Gospel Truth and Catholic order."</w:t>
      </w:r>
    </w:p>
    <w:p>
      <w:pPr>
        <w:spacing w:after="160"/>
      </w:pPr>
      <w:r>
        <w:rPr>
          <w:rFonts w:ascii="Arial" w:cs="Arial" w:eastAsia="Arial" w:hAnsi="Arial"/>
          <w:sz w:val="22"/>
          <w:szCs w:val="22"/>
        </w:rPr>
        <w:t xml:space="preserve">When asked to explain what shape Bishop Florenza's "genuine unity" and the ACA bishops' "working together" would take, Bishop Langberg referred to the "form follows function" principle of architecture and engineering, saying, "We first need to focus on getting everyone on both sides thoroughly committed to following our Lord's clearly-expressed will for His Church. Once we all thus agree on what we are determined to do, we can address the issue of how to make it happen, in full confidence that if we trust in the Lord, He will direct our paths."</w:t>
      </w:r>
    </w:p>
    <w:p>
      <w:pPr>
        <w:spacing w:after="160"/>
      </w:pPr>
      <w:r>
        <w:rPr>
          <w:rFonts w:ascii="Arial" w:cs="Arial" w:eastAsia="Arial" w:hAnsi="Arial"/>
          <w:sz w:val="22"/>
          <w:szCs w:val="22"/>
        </w:rPr>
        <w:t xml:space="preserve">---The Right Reverend George D. Langberg is Bishop of the Diocese of the Northeast for the Anglican Church in America</w:t>
      </w:r>
    </w:p>
    <w:p>
      <w:pPr>
        <w:spacing w:after="160"/>
      </w:pPr>
      <w:r>
        <w:rPr>
          <w:rFonts w:ascii="Arial" w:cs="Arial" w:eastAsia="Arial" w:hAnsi="Arial"/>
          <w:sz w:val="22"/>
          <w:szCs w:val="22"/>
        </w:rPr>
        <w:t xml:space="preserve">A parallel statement also came from Archbishop John Hepworth, Primate of the Traditional Anglican Communion:</w:t>
      </w:r>
    </w:p>
    <w:p>
      <w:pPr>
        <w:spacing w:after="160"/>
      </w:pPr>
      <w:r>
        <w:rPr>
          <w:rFonts w:ascii="Arial" w:cs="Arial" w:eastAsia="Arial" w:hAnsi="Arial"/>
          <w:sz w:val="22"/>
          <w:szCs w:val="22"/>
        </w:rPr>
        <w:t xml:space="preserve">“The Primate of the TAC welcomes the overtures recently made by one of the dioceses of the Anglican Province of Christ the King as a further deepening of the unity of the Continuum in the United States . This is not a sudden process, but one that has come from a deepening of prayer, friendship and conversations across the old divisions of the US Continuum. Unity always comes at a price. Jesus prayed unconditionally for the unity of His followers on the night before He died, and the price was paid the next day on the Cross.</w:t>
      </w:r>
    </w:p>
    <w:p>
      <w:pPr>
        <w:spacing w:after="160"/>
      </w:pPr>
      <w:r>
        <w:rPr>
          <w:rFonts w:ascii="Arial" w:cs="Arial" w:eastAsia="Arial" w:hAnsi="Arial"/>
          <w:sz w:val="22"/>
          <w:szCs w:val="22"/>
        </w:rPr>
        <w:t xml:space="preserve">“Coming at the close of the truly extraordinary and heroic ministry of Archbishop Morse, the timing of this announcement is both poignant and prophetic - poignant, because he is the last of the first four bishops of the Continuum who chose to walk apart from one another to leave episcopal office, and prophetic, because his successors are now making the moves, sacrificial of their own interests, that are now uniting this generation of those who stand apart from the Anglican churches that still abandon Gospel Truth and Catholic order.”</w:t>
      </w:r>
    </w:p>
    <w:p>
      <w:pPr>
        <w:spacing w:after="160"/>
      </w:pPr>
      <w:r>
        <w:rPr>
          <w:rFonts w:ascii="Arial" w:cs="Arial" w:eastAsia="Arial" w:hAnsi="Arial"/>
          <w:sz w:val="22"/>
          <w:szCs w:val="22"/>
        </w:rPr>
        <w:t xml:space="preserve">When asked to explain what shape Bishop Florenza’s “genuine unity” and the ACA bishops’ “working together” would take, Bishop Langberg referred to the “form follows function” principle of architecture and engineering, saying, “We first need to focus on getting everyone on both sides thoroughly committed to following our Lord’s clearly-expressed will for His Church. Once we all thus agree on what we are determined to do, we can address the issue of how to make it happen, in full confidence that if we trust in the Lord, He will direct our paths.”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 WELCOMES OVERTURES FROM APCK</dc:title>
  <dc:creator>VirtueOnline Archive</dc:creator>
  <cp:lastModifiedBy>Un-named</cp:lastModifiedBy>
  <cp:revision>1</cp:revision>
  <dcterms:created xsi:type="dcterms:W3CDTF">2026-04-22T11:54:34.097Z</dcterms:created>
  <dcterms:modified xsi:type="dcterms:W3CDTF">2026-04-22T11:54:34.097Z</dcterms:modified>
</cp:coreProperties>
</file>

<file path=docProps/custom.xml><?xml version="1.0" encoding="utf-8"?>
<Properties xmlns="http://schemas.openxmlformats.org/officeDocument/2006/custom-properties" xmlns:vt="http://schemas.openxmlformats.org/officeDocument/2006/docPropsVTypes"/>
</file>