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2005 WINTER CONFERENCE STRESSES URGENCY OF CALL TO PROCLAIM CHRIST</w:t>
      </w:r>
    </w:p>
    <w:p>
      <w:pPr>
        <w:pBdr>
          <w:bottom w:val="single" w:color="AAAAAA" w:sz="6"/>
        </w:pBdr>
        <w:spacing w:after="200" w:before="0"/>
      </w:pPr>
    </w:p>
    <w:p>
      <w:pPr>
        <w:spacing w:after="240"/>
      </w:pPr>
      <w:r>
        <w:rPr>
          <w:rFonts w:ascii="Arial" w:cs="Arial" w:eastAsia="Arial" w:hAnsi="Arial"/>
          <w:i/>
          <w:iCs/>
          <w:color w:val="666666"/>
          <w:sz w:val="20"/>
          <w:szCs w:val="20"/>
        </w:rPr>
        <w:t xml:space="preserve">AMIA CONFERENCE STRESSES URGENCY OF CALL TO PROCLAIM CHRIST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MYRTLE BEACH, SC (1/15/2005)--There is a profound sense of urgency here at the Anglican Mission in America winter conference where nearly a 1,000 orthodox Anglicans are meeting under the banner "Equipping and Empowering for Mission".</w:t>
      </w:r>
    </w:p>
    <w:p>
      <w:pPr>
        <w:spacing w:after="160"/>
      </w:pPr>
      <w:r>
        <w:rPr>
          <w:rFonts w:ascii="Arial" w:cs="Arial" w:eastAsia="Arial" w:hAnsi="Arial"/>
          <w:sz w:val="22"/>
          <w:szCs w:val="22"/>
        </w:rPr>
        <w:t xml:space="preserve">Huge banners line the ballroom of the Radisson Hotel with words like "equip, "empower", "mission"…with texts of Scripture stressing the importance of evangelism and disciple making. "Therefore go and make disciples of all nations, baptizing them in the name of the Father and the Son…You are my witnesses….you will receive power when the Holy Spirit…All this is from God who reconciled us to himself through Christ and…He has committed to us the message of reconciliation."</w:t>
      </w:r>
    </w:p>
    <w:p>
      <w:pPr>
        <w:spacing w:after="160"/>
      </w:pPr>
      <w:r>
        <w:rPr>
          <w:rFonts w:ascii="Arial" w:cs="Arial" w:eastAsia="Arial" w:hAnsi="Arial"/>
          <w:sz w:val="22"/>
          <w:szCs w:val="22"/>
        </w:rPr>
        <w:t xml:space="preserve">And the urgency is reflected in the preaching, teaching and numerous workshops that these Evangelical Anglican leaders offer to the true believers gathered here.</w:t>
      </w:r>
    </w:p>
    <w:p>
      <w:pPr>
        <w:spacing w:after="160"/>
      </w:pPr>
      <w:r>
        <w:rPr>
          <w:rFonts w:ascii="Arial" w:cs="Arial" w:eastAsia="Arial" w:hAnsi="Arial"/>
          <w:sz w:val="22"/>
          <w:szCs w:val="22"/>
        </w:rPr>
        <w:t xml:space="preserve">The Titles of lectures are revealing: "A Challenging Path, A good Path: The Missional Church's Journey into Post Modernity", "Planting New churches in a Post-Modern Age", "It's the Mission Stupid! Guaranteeing Great Commission DNA", "Laity on Purpose!" "After Alpha", "Evangelism in the Emerging Culture", "Learning to share your faith in today's culture" and "Penetrating Our Culture Through Discipleship". People are invited to think outside the box to make the gospel relevant without watering down the content of the faith to make it palatable to modern Americans.</w:t>
      </w:r>
    </w:p>
    <w:p>
      <w:pPr>
        <w:spacing w:after="160"/>
      </w:pPr>
      <w:r>
        <w:rPr>
          <w:rFonts w:ascii="Arial" w:cs="Arial" w:eastAsia="Arial" w:hAnsi="Arial"/>
          <w:sz w:val="22"/>
          <w:szCs w:val="22"/>
        </w:rPr>
        <w:t xml:space="preserve">And the faithful are called upon to be brave in the face of opposition. "We need to see the connection between the preaching of the gospel and opposition…join with me in suffering for the gospel," cries Bishop Thad Barnum in an opening plenary session sermon.</w:t>
      </w:r>
    </w:p>
    <w:p>
      <w:pPr>
        <w:spacing w:after="160"/>
      </w:pPr>
      <w:r>
        <w:rPr>
          <w:rFonts w:ascii="Arial" w:cs="Arial" w:eastAsia="Arial" w:hAnsi="Arial"/>
          <w:sz w:val="22"/>
          <w:szCs w:val="22"/>
        </w:rPr>
        <w:t xml:space="preserve">And there are a number of cardinal rectors of large Episcopal parishes here testing the waters as they face an uncertain future in the Episcopal Church. "It is only a matter of time," said one. "I see no hope of reform. I think the Episcopal Church is doomed. The AMIA could be the way forward for our people," he says.</w:t>
      </w:r>
    </w:p>
    <w:p>
      <w:pPr>
        <w:spacing w:after="160"/>
      </w:pPr>
      <w:r>
        <w:rPr>
          <w:rFonts w:ascii="Arial" w:cs="Arial" w:eastAsia="Arial" w:hAnsi="Arial"/>
          <w:sz w:val="22"/>
          <w:szCs w:val="22"/>
        </w:rPr>
        <w:t xml:space="preserve">Barnum's sermon resonates with many who have left the comfort of the Episcopal Church and its numerous apostasies to step out in faith, but needing a sure foothold in an orthodox parish as they find their spiritual footing to reach a new generation for Jesus Christ.</w:t>
      </w:r>
    </w:p>
    <w:p>
      <w:pPr>
        <w:spacing w:after="160"/>
      </w:pPr>
      <w:r>
        <w:rPr>
          <w:rFonts w:ascii="Arial" w:cs="Arial" w:eastAsia="Arial" w:hAnsi="Arial"/>
          <w:sz w:val="22"/>
          <w:szCs w:val="22"/>
        </w:rPr>
        <w:t xml:space="preserve">"When you allow timidity you allow the enemy a foothold," says Barnum. "If you don’t stop the enemy the enemy will come into the church. The Christian must stop the enemy dead in his tracks."</w:t>
      </w:r>
    </w:p>
    <w:p>
      <w:pPr>
        <w:spacing w:after="160"/>
      </w:pPr>
      <w:r>
        <w:rPr>
          <w:rFonts w:ascii="Arial" w:cs="Arial" w:eastAsia="Arial" w:hAnsi="Arial"/>
          <w:sz w:val="22"/>
          <w:szCs w:val="22"/>
        </w:rPr>
        <w:t xml:space="preserve">Barnum blasted churches where the Word of God had become weakened. "They cannot endure sound doctrine, at the end the people are left empty and spiritually vacuous."</w:t>
      </w:r>
    </w:p>
    <w:p>
      <w:pPr>
        <w:spacing w:after="160"/>
      </w:pPr>
      <w:r>
        <w:rPr>
          <w:rFonts w:ascii="Arial" w:cs="Arial" w:eastAsia="Arial" w:hAnsi="Arial"/>
          <w:sz w:val="22"/>
          <w:szCs w:val="22"/>
        </w:rPr>
        <w:t xml:space="preserve">He urged his hearers, "do not be ashamed of the gospel it is still the power of God unto salvation."</w:t>
      </w:r>
    </w:p>
    <w:p>
      <w:pPr>
        <w:spacing w:after="160"/>
      </w:pPr>
      <w:r>
        <w:rPr>
          <w:rFonts w:ascii="Arial" w:cs="Arial" w:eastAsia="Arial" w:hAnsi="Arial"/>
          <w:sz w:val="22"/>
          <w:szCs w:val="22"/>
        </w:rPr>
        <w:t xml:space="preserve">"Many churches have let the devil in to tickle their ears and all they are doing is appealing to the lusts and desires of the flesh. If you back down it leads to a foothold of the enemy, it weakens the Word of God and weakens the pulpit; above all it weakens the power of the Holy Spirit in the church."</w:t>
      </w:r>
    </w:p>
    <w:p>
      <w:pPr>
        <w:spacing w:after="160"/>
      </w:pPr>
      <w:r>
        <w:rPr>
          <w:rFonts w:ascii="Arial" w:cs="Arial" w:eastAsia="Arial" w:hAnsi="Arial"/>
          <w:sz w:val="22"/>
          <w:szCs w:val="22"/>
        </w:rPr>
        <w:t xml:space="preserve">Barnum blasted the politicization of the church. "Rather than love we have been caught up into politics. The Enemy has a new gospel and the cry is keep the church together with talk of unity, unity, unity. We have stopped loving the Lord, and many have lost the church to the game of politics. When that happens it weakens the power of the Holy Spirit."</w:t>
      </w:r>
    </w:p>
    <w:p>
      <w:pPr>
        <w:spacing w:after="160"/>
      </w:pPr>
      <w:r>
        <w:rPr>
          <w:rFonts w:ascii="Arial" w:cs="Arial" w:eastAsia="Arial" w:hAnsi="Arial"/>
          <w:sz w:val="22"/>
          <w:szCs w:val="22"/>
        </w:rPr>
        <w:t xml:space="preserve">Barnum likened the present state of the church in America and especially the Episcopal Church as one that no longer has a sound mind and is no longer sober. "It is a church filled with liquor and is functioning out of a drunken state. It has a gospel that has been twisted to fit the culture, and is like liquor, in time you get woofy in your thinking and it leads to ungodliness.</w:t>
      </w:r>
    </w:p>
    <w:p>
      <w:pPr>
        <w:spacing w:after="160"/>
      </w:pPr>
      <w:r>
        <w:rPr>
          <w:rFonts w:ascii="Arial" w:cs="Arial" w:eastAsia="Arial" w:hAnsi="Arial"/>
          <w:sz w:val="22"/>
          <w:szCs w:val="22"/>
        </w:rPr>
        <w:t xml:space="preserve">"And when disaster occurs these same people blame God. Did the Lord not tell us there would be earthquakes, trials and tribulation, and He is the same Lord who also says take courage I have overcome the world."</w:t>
      </w:r>
    </w:p>
    <w:p>
      <w:pPr>
        <w:spacing w:after="160"/>
      </w:pPr>
      <w:r>
        <w:rPr>
          <w:rFonts w:ascii="Arial" w:cs="Arial" w:eastAsia="Arial" w:hAnsi="Arial"/>
          <w:sz w:val="22"/>
          <w:szCs w:val="22"/>
        </w:rPr>
        <w:t xml:space="preserve">Barnum blasted bishops for having a form of godliness but who deny the power thereof. "They dress up in robes, they come into the churches full of self…avoid men such as these including archbishops. Many deny the Lord Jesus, the resurrection and deny godliness. What they care about is politics, holding the communion together and talking endlessly of unity."</w:t>
      </w:r>
    </w:p>
    <w:p>
      <w:pPr>
        <w:spacing w:after="160"/>
      </w:pPr>
      <w:r>
        <w:rPr>
          <w:rFonts w:ascii="Arial" w:cs="Arial" w:eastAsia="Arial" w:hAnsi="Arial"/>
          <w:sz w:val="22"/>
          <w:szCs w:val="22"/>
        </w:rPr>
        <w:t xml:space="preserve">"But the cross of Jesus is not about politics but about Jesus Christ. It is about pouring your life out for Him and the gospel. Are you ashamed of Him? Christians must not be ashamed of the Lord Jesus because it brings power, it brings godliness to us."</w:t>
      </w:r>
    </w:p>
    <w:p>
      <w:pPr>
        <w:spacing w:after="160"/>
      </w:pPr>
      <w:r>
        <w:rPr>
          <w:rFonts w:ascii="Arial" w:cs="Arial" w:eastAsia="Arial" w:hAnsi="Arial"/>
          <w:sz w:val="22"/>
          <w:szCs w:val="22"/>
        </w:rPr>
        <w:t xml:space="preserve">Barnum said the gospel would bring opposition, and all who live godly lives will experience persecution. The bishop preaches with passion, "any pulpit that is not preaching the word is no pulpit."</w:t>
      </w:r>
    </w:p>
    <w:p>
      <w:pPr>
        <w:spacing w:after="160"/>
      </w:pPr>
      <w:r>
        <w:rPr>
          <w:rFonts w:ascii="Arial" w:cs="Arial" w:eastAsia="Arial" w:hAnsi="Arial"/>
          <w:sz w:val="22"/>
          <w:szCs w:val="22"/>
        </w:rPr>
        <w:t xml:space="preserve">"We must say no to timidity, II Timothy belongs to Anglicans. Clergy are you going to play politics? I call on you to stop the feed from being poisoned, confront people with repentance in Jesus' name, call on the spirit of timidity to be gone. Have sound minds, pray for the Holy Spirit to come, just say no to timidity, pray for protection and stand in Jesus' name. Be empowered by pray, with love and be of a sound mind and then let the opposition come. Don't let the lust for self and for money rule your lives."</w:t>
      </w:r>
    </w:p>
    <w:p>
      <w:pPr>
        <w:spacing w:after="160"/>
      </w:pPr>
      <w:r>
        <w:rPr>
          <w:rFonts w:ascii="Arial" w:cs="Arial" w:eastAsia="Arial" w:hAnsi="Arial"/>
          <w:sz w:val="22"/>
          <w:szCs w:val="22"/>
        </w:rPr>
        <w:t xml:space="preserve">Bishop Chuck Murphy, AMIA's leader, said the mission was being driven by a sense of evangelistic urgency. "It is not unlike the parables of the kingdom, the seed is sown, and it shoots up and then brings forth fruit."</w:t>
      </w:r>
    </w:p>
    <w:p>
      <w:pPr>
        <w:spacing w:after="160"/>
      </w:pPr>
      <w:r>
        <w:rPr>
          <w:rFonts w:ascii="Arial" w:cs="Arial" w:eastAsia="Arial" w:hAnsi="Arial"/>
          <w:sz w:val="22"/>
          <w:szCs w:val="22"/>
        </w:rPr>
        <w:t xml:space="preserve">"This is our 5th annual winter conference and we have understandably been captured by the early phase of the realignment. We have fought those early battles and now we have been released to do the mission."</w:t>
      </w:r>
    </w:p>
    <w:p>
      <w:pPr>
        <w:spacing w:after="160"/>
      </w:pPr>
      <w:r>
        <w:rPr>
          <w:rFonts w:ascii="Arial" w:cs="Arial" w:eastAsia="Arial" w:hAnsi="Arial"/>
          <w:sz w:val="22"/>
          <w:szCs w:val="22"/>
        </w:rPr>
        <w:t xml:space="preserve">Murphy had nothing but high praise for Pittsburgh Bishop Bob Duncan of the Anglican Communion Network. "I see Bob Duncan as the appropriate chair for the next round table. He is the Apostle James using the Jerusalem paradigm. The AMIA is excited and is moving out on its missionary journey. "We are not going to argue over who is right and most godly. The NT had a James and Paul. I support both but AMIA is called to the Pauline model. We have a missionary zeal and excitement. We have launched out with maps and photos of the journey ahead."</w:t>
      </w:r>
    </w:p>
    <w:p>
      <w:pPr>
        <w:spacing w:after="160"/>
      </w:pPr>
      <w:r>
        <w:rPr>
          <w:rFonts w:ascii="Arial" w:cs="Arial" w:eastAsia="Arial" w:hAnsi="Arial"/>
          <w:sz w:val="22"/>
          <w:szCs w:val="22"/>
        </w:rPr>
        <w:t xml:space="preserve">Murphy said he was delighted to be part of the common cause. "What we now have is a concrete expression of the way forward. I see the Network as being of the inside track. The AMIA is the outside track canonically offshore. More and more people are going offshore, many are canonically resident somewhere else. I am happy to work with those who are faithfully committed to the gospel within the ECUSA, but we will never move back to a bankrupt, coercive canonical structure,"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2005 WINTER CONFERENCE STRESSES URGENCY OF CALL TO PROCLAIM CHRIST</dc:title>
  <dc:creator>VirtueOnline Archive</dc:creator>
  <cp:lastModifiedBy>Un-named</cp:lastModifiedBy>
  <cp:revision>1</cp:revision>
  <dcterms:created xsi:type="dcterms:W3CDTF">2026-04-22T11:54:08.356Z</dcterms:created>
  <dcterms:modified xsi:type="dcterms:W3CDTF">2026-04-22T11:54:08.356Z</dcterms:modified>
</cp:coreProperties>
</file>

<file path=docProps/custom.xml><?xml version="1.0" encoding="utf-8"?>
<Properties xmlns="http://schemas.openxmlformats.org/officeDocument/2006/custom-properties" xmlns:vt="http://schemas.openxmlformats.org/officeDocument/2006/docPropsVTypes"/>
</file>