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AMIA/ACNA STRUGGLES* CHARLESTON CATHEDRAL VOTES ITS FUTURE*WILLIAMS MEA CULPA</w:t>
      </w:r>
    </w:p>
    <w:p>
      <w:pPr>
        <w:pBdr>
          <w:bottom w:val="single" w:color="AAAAAA" w:sz="6"/>
        </w:pBdr>
        <w:spacing w:after="200" w:before="0"/>
      </w:pPr>
    </w:p>
    <w:p>
      <w:pPr>
        <w:spacing w:after="160"/>
      </w:pPr>
      <w:r>
        <w:rPr>
          <w:rFonts w:ascii="Arial" w:cs="Arial" w:eastAsia="Arial" w:hAnsi="Arial"/>
          <w:sz w:val="22"/>
          <w:szCs w:val="22"/>
        </w:rPr>
        <w:t xml:space="preserve">Equality, not identity. The equality the Bible commends is not a total egalitarianism. It is not a situation in which all of us become identical, receiving identical incomes, living in identical homes, equipped with identical furniture, and wearing identical clothing. Equality is not identity. We know this from the doctrine of creation. For the God who has made us equal in dignity (all sharing his life and bearing his image) has made us unequal in ability (intellectually, physically, and psychologically). The new creation has even increased this disparity, bestowing on us who are 'one in Christ Jesus' different spiritual gifts or capacities for service. How, then, can we put together this biblical unity and diversity, equality and inequality? Perhaps in this way: since all have equal worth, though unequal capacity, we must secure equal opportunity for each to develop his or her particular potential for the glory of God and the good of others. Inequality of privilege must be abolished in favour of equality of opportunity. At present, millions of people made in God's image are unable to develop their human potential because of illiteracy, hunger, poverty, or disease. It is, therefore, a fundamentally Christian quest to seek for all people equality of opportunity in education (universal education is arguably the principal means to social justice), in trade (equal access to the world's markets), and in power sharing (representation on the influential world bodies that determine international economic relations). --- The Rev.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14, 2012</w:t>
      </w:r>
    </w:p>
    <w:p>
      <w:pPr>
        <w:spacing w:after="160"/>
      </w:pPr>
      <w:r>
        <w:rPr>
          <w:rFonts w:ascii="Arial" w:cs="Arial" w:eastAsia="Arial" w:hAnsi="Arial"/>
          <w:sz w:val="22"/>
          <w:szCs w:val="22"/>
        </w:rPr>
        <w:t xml:space="preserve">It was a tumultuous week in the life of the Anglican Communion.</w:t>
      </w:r>
    </w:p>
    <w:p>
      <w:pPr>
        <w:spacing w:after="160"/>
      </w:pPr>
      <w:r>
        <w:rPr>
          <w:rFonts w:ascii="Arial" w:cs="Arial" w:eastAsia="Arial" w:hAnsi="Arial"/>
          <w:sz w:val="22"/>
          <w:szCs w:val="22"/>
        </w:rPr>
        <w:t xml:space="preserve">After months of anguish, I finally put together all the available evidence I could find and ran up a story on the unholy mess that has been developing between AMIA Bishop Chuck Murphy and Archbishop Robert Duncan of the Anglican Church in North America. It is not pretty. It was an agony to write. It is an unholy mess.</w:t>
      </w:r>
    </w:p>
    <w:p>
      <w:pPr>
        <w:spacing w:after="160"/>
      </w:pPr>
      <w:r>
        <w:rPr>
          <w:rFonts w:ascii="Arial" w:cs="Arial" w:eastAsia="Arial" w:hAnsi="Arial"/>
          <w:sz w:val="22"/>
          <w:szCs w:val="22"/>
        </w:rPr>
        <w:t xml:space="preserve">The story has been brewing since Bishop Murphy took the AMIA out of the Anglican Province of Rwanda following the changeover in leadership from Archbishop Emmanuel Kolini to Archbishop Onesphorus Rwaje. The blogosphere erupted then and has been erupting like a geyser ever since. It was time to pull it all together after five bishops and some 50 plus parishes departed AMIA for the ACNA.</w:t>
      </w:r>
    </w:p>
    <w:p>
      <w:pPr>
        <w:spacing w:after="160"/>
      </w:pPr>
      <w:r>
        <w:rPr>
          <w:rFonts w:ascii="Arial" w:cs="Arial" w:eastAsia="Arial" w:hAnsi="Arial"/>
          <w:sz w:val="22"/>
          <w:szCs w:val="22"/>
        </w:rPr>
        <w:t xml:space="preserve">As the week wore on following the publication of the story, it became apparent from the dozens of e-mails I received and posts at the website story, that most were not favorable to Bishop Murphy. However, I felt it unfair to let things stand like that and I invited one of his closest friends and a man who has worked closely with him in Pawleys Island to make a response. The Rev. Dr. Tim Smith did just that. You can read his piece among all the other stories in today's digest about the AMIA/ACNA situation.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at the Cathedral of St. Luke &amp; St. Paul, communicants voted 55-10 to sever ties with the Episcopal Church, and realign themselves solely with Bishop Mark Lawrence and something called "the Protestant Episcopal Church in the Diocese of South Carolina" (PECDSC). Not exactly. This information came from a person in the SC Forum who seems determined to undermine Bishop Mark Lawrence and the cathedral.</w:t>
      </w:r>
    </w:p>
    <w:p>
      <w:pPr>
        <w:spacing w:after="160"/>
      </w:pPr>
      <w:r>
        <w:rPr>
          <w:rFonts w:ascii="Arial" w:cs="Arial" w:eastAsia="Arial" w:hAnsi="Arial"/>
          <w:sz w:val="22"/>
          <w:szCs w:val="22"/>
        </w:rPr>
        <w:t xml:space="preserve">When VOL first posted the story, we immediately got a correction from Cathedral Dean Peet Dickinson who told VOL that the Cathedral remains in full communion with The Protestant Episcopal Church in the Diocese of South Carolina (This is the incorporated name of The Diocese of South Carolina per the 1987 Diocesan Convention), which is in full communion with The Episcopal Church, and all other members of the worldwide Anglican Communion.</w:t>
      </w:r>
    </w:p>
    <w:p>
      <w:pPr>
        <w:spacing w:after="160"/>
      </w:pPr>
      <w:r>
        <w:rPr>
          <w:rFonts w:ascii="Arial" w:cs="Arial" w:eastAsia="Arial" w:hAnsi="Arial"/>
          <w:sz w:val="22"/>
          <w:szCs w:val="22"/>
        </w:rPr>
        <w:t xml:space="preserve">"As to the report about the publicizing of the meeting, every member of the Congregation was informed within the timeline required by Cathedral By-laws; in addition, the proposed changes were read to the congregation in the January 2012 Annual Meeting, offering parishioners over seven months to provide feedback.</w:t>
      </w:r>
    </w:p>
    <w:p>
      <w:pPr>
        <w:spacing w:after="160"/>
      </w:pPr>
      <w:r>
        <w:rPr>
          <w:rFonts w:ascii="Arial" w:cs="Arial" w:eastAsia="Arial" w:hAnsi="Arial"/>
          <w:sz w:val="22"/>
          <w:szCs w:val="22"/>
        </w:rPr>
        <w:t xml:space="preserve">"It should be noted that the date and time of the meeting was set to ensure the most participation: It was after summer vacation ended, at a time that would not require families with young children to hire a babysitter, and would not require older parishioners to drive at night.</w:t>
      </w:r>
    </w:p>
    <w:p>
      <w:pPr>
        <w:spacing w:after="160"/>
      </w:pPr>
      <w:r>
        <w:rPr>
          <w:rFonts w:ascii="Arial" w:cs="Arial" w:eastAsia="Arial" w:hAnsi="Arial"/>
          <w:sz w:val="22"/>
          <w:szCs w:val="22"/>
        </w:rPr>
        <w:t xml:space="preserve">"Amendments to the language of the Cathedral By-laws, which had been proposed at the annual meeting of the parish in January, were approved after the second reading of the amendments by a 2/3 majority of those gathered at a meeting on September 9th.</w:t>
      </w:r>
    </w:p>
    <w:p>
      <w:pPr>
        <w:spacing w:after="160"/>
      </w:pPr>
      <w:r>
        <w:rPr>
          <w:rFonts w:ascii="Arial" w:cs="Arial" w:eastAsia="Arial" w:hAnsi="Arial"/>
          <w:sz w:val="22"/>
          <w:szCs w:val="22"/>
        </w:rPr>
        <w:t xml:space="preserve">"Those amendments in no way changed the fact that The Cathedral, along with the entire Protestant Episcopal Church in the Diocese of South Carolina, remains in communion with The Episcopal Church and all other members of the Worldwide Anglican Communion."</w:t>
      </w:r>
    </w:p>
    <w:p>
      <w:pPr>
        <w:spacing w:after="160"/>
      </w:pPr>
      <w:r>
        <w:rPr>
          <w:rFonts w:ascii="Arial" w:cs="Arial" w:eastAsia="Arial" w:hAnsi="Arial"/>
          <w:sz w:val="22"/>
          <w:szCs w:val="22"/>
        </w:rPr>
        <w:t xml:space="preserve">You can read the full story in today's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is out the door by year's end. In an interview with The Telegraph newspaper, he said the job is too big for one man and plans should be drawn up for an historical overhaul that would see the introduction of a "presidential" figure to take over some of the global role of the Archbishop of Canterbury.</w:t>
      </w:r>
    </w:p>
    <w:p>
      <w:pPr>
        <w:spacing w:after="160"/>
      </w:pPr>
      <w:r>
        <w:rPr>
          <w:rFonts w:ascii="Arial" w:cs="Arial" w:eastAsia="Arial" w:hAnsi="Arial"/>
          <w:sz w:val="22"/>
          <w:szCs w:val="22"/>
        </w:rPr>
        <w:t xml:space="preserve">Not true, said the Rev. Canon Kenneth Kearon secretary general of the Anglican Consultative Council. "There are no plans to divest the Archbishop of Canterbury of his pan-Anglican responsibilities and transfer them to a "presidential" leader of the Anglican Communion." In a statement, Kearon said the claim put forward in an interview with Dr. Rowan Williams published in the Daily Telegraph was untrue and "mischievous".</w:t>
      </w:r>
    </w:p>
    <w:p>
      <w:pPr>
        <w:spacing w:after="160"/>
      </w:pPr>
      <w:r>
        <w:rPr>
          <w:rFonts w:ascii="Arial" w:cs="Arial" w:eastAsia="Arial" w:hAnsi="Arial"/>
          <w:sz w:val="22"/>
          <w:szCs w:val="22"/>
        </w:rPr>
        <w:t xml:space="preserve">The outgoing leader of the world's 77 million Anglicans suggested a form of job sharing after admitting that he had failed to do enough to prevent a split over homosexuality.</w:t>
      </w:r>
    </w:p>
    <w:p>
      <w:pPr>
        <w:spacing w:after="160"/>
      </w:pPr>
      <w:r>
        <w:rPr>
          <w:rFonts w:ascii="Arial" w:cs="Arial" w:eastAsia="Arial" w:hAnsi="Arial"/>
          <w:sz w:val="22"/>
          <w:szCs w:val="22"/>
        </w:rPr>
        <w:t xml:space="preserve">Dr. Williams said a new role should be created to oversee the day to day running of the global Anglican Communion, leaving future Archbishops of Canterbury free to focus on spiritual leadership and leading the Church of England.</w:t>
      </w:r>
    </w:p>
    <w:p>
      <w:pPr>
        <w:spacing w:after="160"/>
      </w:pPr>
      <w:r>
        <w:rPr>
          <w:rFonts w:ascii="Arial" w:cs="Arial" w:eastAsia="Arial" w:hAnsi="Arial"/>
          <w:sz w:val="22"/>
          <w:szCs w:val="22"/>
        </w:rPr>
        <w:t xml:space="preserve">In his last major interview before he steps down later his year, he acknowledged that he had struggled to balance the growing demands of the job at home and abroad and admitted he had "disappointed" both liberals and conservatives. VOL will take a hard look at the Archbishop's remarks and review them in some detail.</w:t>
      </w:r>
    </w:p>
    <w:p>
      <w:pPr>
        <w:spacing w:after="160"/>
      </w:pPr>
      <w:r>
        <w:rPr>
          <w:rFonts w:ascii="Arial" w:cs="Arial" w:eastAsia="Arial" w:hAnsi="Arial"/>
          <w:sz w:val="22"/>
          <w:szCs w:val="22"/>
        </w:rPr>
        <w:t xml:space="preserve">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Statistics. Anglicans for Life offers some recent reports on the number of annual U.S. deaths from various causes:</w:t>
      </w:r>
    </w:p>
    <w:p>
      <w:pPr>
        <w:spacing w:after="160"/>
      </w:pPr>
      <w:r>
        <w:rPr>
          <w:rFonts w:ascii="Arial" w:cs="Arial" w:eastAsia="Arial" w:hAnsi="Arial"/>
          <w:sz w:val="22"/>
          <w:szCs w:val="22"/>
        </w:rPr>
        <w:t xml:space="preserve">Homicide (not including preborn humans): 16,442</w:t>
      </w:r>
    </w:p>
    <w:p>
      <w:pPr>
        <w:spacing w:after="160"/>
      </w:pPr>
      <w:r>
        <w:rPr>
          <w:rFonts w:ascii="Arial" w:cs="Arial" w:eastAsia="Arial" w:hAnsi="Arial"/>
          <w:sz w:val="22"/>
          <w:szCs w:val="22"/>
        </w:rPr>
        <w:t xml:space="preserve">Suicide: 33,300</w:t>
      </w:r>
    </w:p>
    <w:p>
      <w:pPr>
        <w:spacing w:after="160"/>
      </w:pPr>
      <w:r>
        <w:rPr>
          <w:rFonts w:ascii="Arial" w:cs="Arial" w:eastAsia="Arial" w:hAnsi="Arial"/>
          <w:sz w:val="22"/>
          <w:szCs w:val="22"/>
        </w:rPr>
        <w:t xml:space="preserve">Drunk driving: 10,839</w:t>
      </w:r>
    </w:p>
    <w:p>
      <w:pPr>
        <w:spacing w:after="160"/>
      </w:pPr>
      <w:r>
        <w:rPr>
          <w:rFonts w:ascii="Arial" w:cs="Arial" w:eastAsia="Arial" w:hAnsi="Arial"/>
          <w:sz w:val="22"/>
          <w:szCs w:val="22"/>
        </w:rPr>
        <w:t xml:space="preserve">All accidents: 121,599</w:t>
      </w:r>
    </w:p>
    <w:p>
      <w:pPr>
        <w:spacing w:after="160"/>
      </w:pPr>
      <w:r>
        <w:rPr>
          <w:rFonts w:ascii="Arial" w:cs="Arial" w:eastAsia="Arial" w:hAnsi="Arial"/>
          <w:sz w:val="22"/>
          <w:szCs w:val="22"/>
        </w:rPr>
        <w:t xml:space="preserve">Iraq/Afghanistan fatalities (U.S. only): 920</w:t>
      </w:r>
    </w:p>
    <w:p>
      <w:pPr>
        <w:spacing w:after="160"/>
      </w:pPr>
      <w:r>
        <w:rPr>
          <w:rFonts w:ascii="Arial" w:cs="Arial" w:eastAsia="Arial" w:hAnsi="Arial"/>
          <w:sz w:val="22"/>
          <w:szCs w:val="22"/>
        </w:rPr>
        <w:t xml:space="preserve">Abortion: 1,250,000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 USA (PBS) has developed a vision for a Sunday School curriculum for use in classically Anglican churches. It is Biblically orthodox, consistent with Anglican patrimony and user friendly. To implement this vision, it seeks a qualified individual to develop teaching materials for the first phase of this plan (for young adults 20-40's and children in K-5). In service to churches committed to biblical and historic orthodoxy, the PBS seeks to provide resources to assist clergy and laity in the work of evangelizing, catechizing, discipling, and building up local congregations in the historic Anglican way.</w:t>
      </w:r>
    </w:p>
    <w:p>
      <w:pPr>
        <w:spacing w:after="160"/>
      </w:pPr>
      <w:r>
        <w:rPr>
          <w:rFonts w:ascii="Arial" w:cs="Arial" w:eastAsia="Arial" w:hAnsi="Arial"/>
          <w:sz w:val="22"/>
          <w:szCs w:val="22"/>
        </w:rPr>
        <w:t xml:space="preserve">Position: Curriculum Development Term of employment: 12 months (full time) Compensation Package: includes health benefits and a competitive salary Applicants should submit their resume to the Executive Director: The Reverend J. S. S. Patterson (prayerbookusa@gmail.com) The Society is dedicated to the preservation, understanding, and propagation of the Anglican Doctrine as contained in the traditional editions of The Book of Common Prayer.</w:t>
      </w:r>
    </w:p>
    <w:p>
      <w:pPr>
        <w:spacing w:after="160"/>
      </w:pPr>
      <w:r>
        <w:rPr>
          <w:rFonts w:ascii="Arial" w:cs="Arial" w:eastAsia="Arial" w:hAnsi="Arial"/>
          <w:sz w:val="22"/>
          <w:szCs w:val="22"/>
        </w:rPr>
        <w:t xml:space="preserve">P.O. Box 913 1 Brookhaven, PA 19015-0913 1-800-PBS-1928 www.pbusa.org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Republican National Convention in Tampa, Cardinal Timothy Dolan addressed the sanctity of life. "We ask your benediction upon those yet to be born, and on those who are about to see you at the end of this life," said the New York prelate, who also leads the U.S. Conference of Catholic Bishops.</w:t>
      </w:r>
    </w:p>
    <w:p>
      <w:pPr>
        <w:spacing w:after="160"/>
      </w:pPr>
      <w:r>
        <w:rPr>
          <w:rFonts w:ascii="Arial" w:cs="Arial" w:eastAsia="Arial" w:hAnsi="Arial"/>
          <w:sz w:val="22"/>
          <w:szCs w:val="22"/>
        </w:rPr>
        <w:t xml:space="preserve">A week later, Dolan offered the final benediction for a Democratic National Convention where 25 speakers praised or defended their party's unchallenged support for abortion rights. While covering the same litany of issues in both conventions, the cardinal tweaked this Charlotte prayer to make his point even more obvious.</w:t>
      </w:r>
    </w:p>
    <w:p>
      <w:pPr>
        <w:spacing w:after="160"/>
      </w:pPr>
      <w:r>
        <w:rPr>
          <w:rFonts w:ascii="Arial" w:cs="Arial" w:eastAsia="Arial" w:hAnsi="Arial"/>
          <w:sz w:val="22"/>
          <w:szCs w:val="22"/>
        </w:rPr>
        <w:t xml:space="preserve">"Help us to see that a society's greatness is found above all in the respect it shows for the weakest and neediest among us," said Dolan. "We beseech you, almighty God to shed your grace on this noble experiment in ordered liberty, which began with the confidant assertion of inalienable rights bestowed upon us by you: life, liberty and the pursuit of happiness. Thus do we praise you for the gift of life. Grant us the courage to defend it, life, without which no other rights are secure. We ask your benediction on those waiting to be born, that they may be welcomed and protected. Strengthen our sick and our elders waiting to see your holy face at life's end, that they may be accompanied by true compassion and cherished with the dignity due those who are infirm and fragile."</w:t>
      </w:r>
    </w:p>
    <w:p>
      <w:pPr>
        <w:spacing w:after="160"/>
      </w:pPr>
      <w:r>
        <w:rPr>
          <w:rFonts w:ascii="Arial" w:cs="Arial" w:eastAsia="Arial" w:hAnsi="Arial"/>
          <w:sz w:val="22"/>
          <w:szCs w:val="22"/>
        </w:rPr>
        <w:t xml:space="preserve">One thing is certain: court cases and political debates about religious liberty and health-care reform will continue for some time to come. The cardinal knows that the U.S. bishops will eventually need to talk to people on both sides of the negotiating table, writes Terry Mattingly.</w:t>
      </w:r>
    </w:p>
    <w:p>
      <w:pPr>
        <w:spacing w:after="160"/>
      </w:pPr>
      <w:r>
        <w:rPr>
          <w:rFonts w:ascii="Arial" w:cs="Arial" w:eastAsia="Arial" w:hAnsi="Arial"/>
          <w:sz w:val="22"/>
          <w:szCs w:val="22"/>
        </w:rPr>
        <w:t xml:space="preserve">At least we should be grateful that the DNC deep thinkers did do a replay and invite Gene Robinson to pray and mercifully spare us the lesbian bishop of LA Mary Glasspool to offer up a bland prayer to an indeterminate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Billy Graham Has "Growing Concern" Over Direction of US. Legendary singer Pat Boone has released a star-studded tribute to Billy Graham following his recent bout with pneumonia. Boone told Newsmax.TV that America's best known preacher has expressed his "growing concern" over the direction of America.</w:t>
      </w:r>
    </w:p>
    <w:p>
      <w:pPr>
        <w:spacing w:after="160"/>
      </w:pPr>
      <w:r>
        <w:rPr>
          <w:rFonts w:ascii="Arial" w:cs="Arial" w:eastAsia="Arial" w:hAnsi="Arial"/>
          <w:sz w:val="22"/>
          <w:szCs w:val="22"/>
        </w:rPr>
        <w:t xml:space="preserve">"He was feeling weak, as any man would after a bout with pneumonia. But he's recovering from that and he's strong, you know, for 93," said Boone. "Mentally, he watches TV. He keeps up with all that's going on in the country and he expresses his growing concern . . . with the direction that the country's going."</w:t>
      </w:r>
    </w:p>
    <w:p>
      <w:pPr>
        <w:spacing w:after="160"/>
      </w:pPr>
      <w:r>
        <w:rPr>
          <w:rFonts w:ascii="Arial" w:cs="Arial" w:eastAsia="Arial" w:hAnsi="Arial"/>
          <w:sz w:val="22"/>
          <w:szCs w:val="22"/>
        </w:rPr>
        <w:t xml:space="preserve">Collaborating with fellow music luminaries, including Bono, Michael McDonald, Jeffrey Osborne, Kenny Rogers and LeAnn Rimes, Boone released a musical tribute DVD and bonus music CD to pay tribute to Graham's decades of service: "Thank You Billy Graham; A Tribute to the Man and his Message."</w:t>
      </w:r>
    </w:p>
    <w:p>
      <w:pPr>
        <w:spacing w:after="160"/>
      </w:pPr>
      <w:r>
        <w:rPr>
          <w:rFonts w:ascii="Arial" w:cs="Arial" w:eastAsia="Arial" w:hAnsi="Arial"/>
          <w:sz w:val="22"/>
          <w:szCs w:val="22"/>
        </w:rPr>
        <w:t xml:space="preserve">Boone said that Graham believes the U.S. is in danger of losing its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term "Anglican" is not a registered trademark. So where do you build a church in a city that is running out of undeveloped land?</w:t>
      </w:r>
    </w:p>
    <w:p>
      <w:pPr>
        <w:spacing w:after="160"/>
      </w:pPr>
      <w:r>
        <w:rPr>
          <w:rFonts w:ascii="Arial" w:cs="Arial" w:eastAsia="Arial" w:hAnsi="Arial"/>
          <w:sz w:val="22"/>
          <w:szCs w:val="22"/>
        </w:rPr>
        <w:t xml:space="preserve">The Burlington Post in Ontario recently ran an article saying the city is running out of space for churches, but mentions an Anglican church to be built near the 407 ETR and Appleby Line.</w:t>
      </w:r>
    </w:p>
    <w:p>
      <w:pPr>
        <w:spacing w:after="160"/>
      </w:pPr>
      <w:r>
        <w:rPr>
          <w:rFonts w:ascii="Arial" w:cs="Arial" w:eastAsia="Arial" w:hAnsi="Arial"/>
          <w:sz w:val="22"/>
          <w:szCs w:val="22"/>
        </w:rPr>
        <w:t xml:space="preserve">A letter to the editor said this: "We want to clarify the new church is being proposed by the Anglican Network in Canada, a group that broke away from the Anglican Church of Canada in 2009 to protest our actions in favour of the full inclusion of homosexual persons and the affirmation of their committed relationships.</w:t>
      </w:r>
    </w:p>
    <w:p>
      <w:pPr>
        <w:spacing w:after="160"/>
      </w:pPr>
      <w:r>
        <w:rPr>
          <w:rFonts w:ascii="Arial" w:cs="Arial" w:eastAsia="Arial" w:hAnsi="Arial"/>
          <w:sz w:val="22"/>
          <w:szCs w:val="22"/>
        </w:rPr>
        <w:t xml:space="preserve">"The six existing Anglican churches serving Burlington are all part of the Anglican Church of Canada. We are diverse, vibrant faith communities focused on welcoming all and making a positive difference in Burlington. The term 'Anglican, is not a registered trademark and its usage is not restricted. Nonetheless, we hope future reporting of this story can make a distinction between the two groups."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Christchurch, New Zealand are talking about rebuilding a shared super-cathedral with Catholics, a move that would be unprecedented worldwide.</w:t>
      </w:r>
    </w:p>
    <w:p>
      <w:pPr>
        <w:spacing w:after="160"/>
      </w:pPr>
      <w:r>
        <w:rPr>
          <w:rFonts w:ascii="Arial" w:cs="Arial" w:eastAsia="Arial" w:hAnsi="Arial"/>
          <w:sz w:val="22"/>
          <w:szCs w:val="22"/>
        </w:rPr>
        <w:t xml:space="preserve">Christchurch Bishop Victoria Matthews has confirmed the controversial idea has been discussed informally, but is reluctant to speak publicly for fear of killing the possibility.</w:t>
      </w:r>
    </w:p>
    <w:p>
      <w:pPr>
        <w:spacing w:after="160"/>
      </w:pPr>
      <w:r>
        <w:rPr>
          <w:rFonts w:ascii="Arial" w:cs="Arial" w:eastAsia="Arial" w:hAnsi="Arial"/>
          <w:sz w:val="22"/>
          <w:szCs w:val="22"/>
        </w:rPr>
        <w:t xml:space="preserve">"There are conversations about this going on, but those conversations are with ourselves," she told Fairfax Media. The idea has not been raised officially and has yet to be broached with Catholic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astronaut Neil Armstrong, the first person to set foot on the moon, was praised in a memorial service at the National Cathedral on Thursday as a humble hero who led mankind into space.</w:t>
      </w:r>
    </w:p>
    <w:p>
      <w:pPr>
        <w:spacing w:after="160"/>
      </w:pPr>
      <w:r>
        <w:rPr>
          <w:rFonts w:ascii="Arial" w:cs="Arial" w:eastAsia="Arial" w:hAnsi="Arial"/>
          <w:sz w:val="22"/>
          <w:szCs w:val="22"/>
        </w:rPr>
        <w:t xml:space="preserve">Mourners who packed the vast cathedral to mark Armstrong's death last month heard him described as embodying the best of American values and a dedicated pilot who shunned the limelight after the historic moon landing in 1969.</w:t>
      </w:r>
    </w:p>
    <w:p>
      <w:pPr>
        <w:spacing w:after="160"/>
      </w:pPr>
      <w:r>
        <w:rPr>
          <w:rFonts w:ascii="Arial" w:cs="Arial" w:eastAsia="Arial" w:hAnsi="Arial"/>
          <w:sz w:val="22"/>
          <w:szCs w:val="22"/>
        </w:rPr>
        <w:t xml:space="preserve">"He embodied all that is good and all that is great about America. Neil, wherever you are, you again have shown us a way to the stars," Eugene Cernan, the last man on the moon as the commander of the 1972 Apollo 17 mission, said in a tribute from the pulpit.</w:t>
      </w:r>
    </w:p>
    <w:p>
      <w:pPr>
        <w:spacing w:after="160"/>
      </w:pPr>
      <w:r>
        <w:rPr>
          <w:rFonts w:ascii="Arial" w:cs="Arial" w:eastAsia="Arial" w:hAnsi="Arial"/>
          <w:sz w:val="22"/>
          <w:szCs w:val="22"/>
        </w:rPr>
        <w:t xml:space="preserve">The service included the Navy hymn "Eternal Father Strong To Save" and the Frank Sinatra standard "Fly Me To The Moon" performed by Grammy-winning jazz performer Diana Krall.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saga of St. Mary of the Angels in Hollywood continues apace. This week, VOL learned that the parish continues to be closed at least for the next 10 days. Plans are being made to reopen and conduct services soon, Fr. Anthony Morello told VOL. "There will be a court hearing to remove Kelley from the rectory on Sept. 19. "We just discovered that the day after Kelley/Trimpi held their illegal vote that Trimpi signed a Deed of Trust for SMA over to their attorney, Troy Gould. Of course it's illegal and invalid. We will be moving to expunge the deed of trust. The judge also refused their objections to the unlawful detainer case so his decision will become final." Fr. Kelley remains in the church parsonage and is not permitted to hold services. He awaits an ecclesiastical trial on Sept. 16 that could see him finally ousted from the church altogether.</w:t>
      </w:r>
    </w:p>
    <w:p>
      <w:pPr>
        <w:spacing w:after="160"/>
      </w:pPr>
      <w:r>
        <w:rPr>
          <w:rFonts w:ascii="Arial" w:cs="Arial" w:eastAsia="Arial" w:hAnsi="Arial"/>
          <w:sz w:val="22"/>
          <w:szCs w:val="22"/>
        </w:rPr>
        <w:t xml:space="preserve">In other continuing church news, it was announced this week that former ACA Bishop Louis Campese and his flock in the cathedral in Orlando have moved to Rome.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"Blatant discrimination". When New York City announced last spring it intended to evict religious groups from public school facilities they rented for weekend services, churches fought back with a very public campaign. In June, they won a court injunction against the city allowing the churches to stay, for now.</w:t>
      </w:r>
    </w:p>
    <w:p>
      <w:pPr>
        <w:spacing w:after="160"/>
      </w:pPr>
      <w:r>
        <w:rPr>
          <w:rFonts w:ascii="Arial" w:cs="Arial" w:eastAsia="Arial" w:hAnsi="Arial"/>
          <w:sz w:val="22"/>
          <w:szCs w:val="22"/>
        </w:rPr>
        <w:t xml:space="preserve">Meeting space is nearly as tight in Toronto as New York, but in late August, the Toronto District School Board (TDSB) informed churches renting public school space that, beginning Sept. 1, faith-based organizations would no longer qualify for reduced rates available to other charitable non-religious organizations, such as the Girl Guides. With only a couple of days' notice, these churches saw their rent doubled, quadrupled, or worse, with another 44 percent hike for all renters scheduled to take effect Jan. 1, 2013.</w:t>
      </w:r>
    </w:p>
    <w:p>
      <w:pPr>
        <w:spacing w:after="160"/>
      </w:pPr>
      <w:r>
        <w:rPr>
          <w:rFonts w:ascii="Arial" w:cs="Arial" w:eastAsia="Arial" w:hAnsi="Arial"/>
          <w:sz w:val="22"/>
          <w:szCs w:val="22"/>
        </w:rPr>
        <w:t xml:space="preserve">The rent increases could drive out many of the hundreds of churches now meeting in Toronto public schools. Canadian churches lack the experience, inclination, and legal advocacy groups that the New York churches had to duke it out in the public square over what strikes many as religious discrimination.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Cambridge, Ontario, a Church of Christ minister who has been responsible for civic marriage ceremonies at Cambridge city hall for the past 15 years is facing the axe if she doesn't agree to perform same-sex "marriages."</w:t>
      </w:r>
    </w:p>
    <w:p>
      <w:pPr>
        <w:spacing w:after="160"/>
      </w:pPr>
      <w:r>
        <w:rPr>
          <w:rFonts w:ascii="Arial" w:cs="Arial" w:eastAsia="Arial" w:hAnsi="Arial"/>
          <w:sz w:val="22"/>
          <w:szCs w:val="22"/>
        </w:rPr>
        <w:t xml:space="preserve">The Rev. Jay Brown told LifeSiteNews that the city council voted 8 to 1 Monday night on a motion, brought forward by Councillor Donna Reid, that Brown be forced to officiate at homosexual "marriages" or they would issue a "request for proposal" to find a replacement.</w:t>
      </w:r>
    </w:p>
    <w:p>
      <w:pPr>
        <w:spacing w:after="160"/>
      </w:pPr>
      <w:r>
        <w:rPr>
          <w:rFonts w:ascii="Arial" w:cs="Arial" w:eastAsia="Arial" w:hAnsi="Arial"/>
          <w:sz w:val="22"/>
          <w:szCs w:val="22"/>
        </w:rPr>
        <w:t xml:space="preserve">The Rev. Brown explained that as a minister of the Church of Christ, she must follow the precepts of her church, which does not allow homosexual "marriage," but that she was always ready to accommodate same-sex couples by recommending a designated minister who would be happy to perform the ceremony.</w:t>
      </w:r>
    </w:p>
    <w:p>
      <w:pPr>
        <w:spacing w:after="160"/>
      </w:pPr>
      <w:r>
        <w:rPr>
          <w:rFonts w:ascii="Arial" w:cs="Arial" w:eastAsia="Arial" w:hAnsi="Arial"/>
          <w:sz w:val="22"/>
          <w:szCs w:val="22"/>
        </w:rPr>
        <w:t xml:space="preserve">"I have nothing against gay people, in fact a member of my family is gay," Brown said in an interview with LifeSiteNews, "but I represent my church, which does not allow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 retired Bishop of Wellington (New Zealand) has surrendered his license to function as priest in the Anglican Church of Aoteroa, New Zealand and Polynesia. The church has declined to comment on Bishop Tom Brown's 7 August 2012 decision to leave the ministry, which comes in the midst of his separation from his wife, Dwyllis.</w:t>
      </w:r>
    </w:p>
    <w:p>
      <w:pPr>
        <w:spacing w:after="160"/>
      </w:pPr>
      <w:r>
        <w:rPr>
          <w:rFonts w:ascii="Arial" w:cs="Arial" w:eastAsia="Arial" w:hAnsi="Arial"/>
          <w:sz w:val="22"/>
          <w:szCs w:val="22"/>
        </w:rPr>
        <w:t xml:space="preserve">Bishop Brown, who was elected bishop in 1998 and retired in March, told The Dominion Post last week he voluntarily gave up his right to officiate in order.. "to be loyal to the church and maintain the church's integrity.</w:t>
      </w:r>
    </w:p>
    <w:p>
      <w:pPr>
        <w:spacing w:after="160"/>
      </w:pPr>
      <w:r>
        <w:rPr>
          <w:rFonts w:ascii="Arial" w:cs="Arial" w:eastAsia="Arial" w:hAnsi="Arial"/>
          <w:sz w:val="22"/>
          <w:szCs w:val="22"/>
        </w:rPr>
        <w:t xml:space="preserve">"I've stepped back from an involvement in the church for personal reasons. I volunteered to give back my license; it was not taken from me.</w:t>
      </w:r>
    </w:p>
    <w:p>
      <w:pPr>
        <w:spacing w:after="160"/>
      </w:pPr>
      <w:r>
        <w:rPr>
          <w:rFonts w:ascii="Arial" w:cs="Arial" w:eastAsia="Arial" w:hAnsi="Arial"/>
          <w:sz w:val="22"/>
          <w:szCs w:val="22"/>
        </w:rPr>
        <w:t xml:space="preserve">"I think that under the circumstances it was appropriate that I stand down and have a period of sabbatical or time out, and the present bishop accepted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Anglican Church of Nigeria, the Most Reverend Nicholas Okoh has rejected the proposed introduction of N5000 notes by the Central Bank of Nigeria (CBN) and the coining of some lower denominations.</w:t>
      </w:r>
    </w:p>
    <w:p>
      <w:pPr>
        <w:spacing w:after="160"/>
      </w:pPr>
      <w:r>
        <w:rPr>
          <w:rFonts w:ascii="Arial" w:cs="Arial" w:eastAsia="Arial" w:hAnsi="Arial"/>
          <w:sz w:val="22"/>
          <w:szCs w:val="22"/>
        </w:rPr>
        <w:t xml:space="preserve">Speaking in Abuja at the weekend at the consecration of Nathaniel Oladejo Ogundipe as Bishop of Ifo, Most Reverend Okoh said there are other economic challenges for the CBN to tackle than the introduction of higher denominations.</w:t>
      </w:r>
    </w:p>
    <w:p>
      <w:pPr>
        <w:spacing w:after="160"/>
      </w:pPr>
      <w:r>
        <w:rPr>
          <w:rFonts w:ascii="Arial" w:cs="Arial" w:eastAsia="Arial" w:hAnsi="Arial"/>
          <w:sz w:val="22"/>
          <w:szCs w:val="22"/>
        </w:rPr>
        <w:t xml:space="preserve">According to the cleric, introduction of higher denominations in the past did not translate to any economic gain and the explanation that it would not lead to inflation was not sufficient reason to push ahead with the plan.</w:t>
      </w:r>
    </w:p>
    <w:p>
      <w:pPr>
        <w:spacing w:after="160"/>
      </w:pPr>
      <w:r>
        <w:rPr>
          <w:rFonts w:ascii="Arial" w:cs="Arial" w:eastAsia="Arial" w:hAnsi="Arial"/>
          <w:sz w:val="22"/>
          <w:szCs w:val="22"/>
        </w:rPr>
        <w:t xml:space="preserve">He explained, "For me, they have explained to us that it is not going to cause inflation. But we are aware that the ones introduced before actually caused problems. But my personal opinion as a common man is that we don't need N5000 notes. It may not cause inflation as people fear, according to the economic analysis."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about to make our fall appeal for funds. 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AMIA/ACNA STRUGGLES* CHARLESTON CATHEDRAL VOTES ITS FUTURE*WILLIAMS MEA CULPA</dc:title>
  <dc:creator>VirtueOnline Archive</dc:creator>
  <cp:lastModifiedBy>Un-named</cp:lastModifiedBy>
  <cp:revision>1</cp:revision>
  <dcterms:created xsi:type="dcterms:W3CDTF">2026-04-22T11:55:41.663Z</dcterms:created>
  <dcterms:modified xsi:type="dcterms:W3CDTF">2026-04-22T11:55:41.663Z</dcterms:modified>
</cp:coreProperties>
</file>

<file path=docProps/custom.xml><?xml version="1.0" encoding="utf-8"?>
<Properties xmlns="http://schemas.openxmlformats.org/officeDocument/2006/custom-properties" xmlns:vt="http://schemas.openxmlformats.org/officeDocument/2006/docPropsVTypes"/>
</file>