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AMERICAN ANGLICAN COUNCIL RIPS GAY NOMINEE FOR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David Anderson</w:t>
      </w:r>
    </w:p>
    <w:p>
      <w:pPr>
        <w:spacing w:after="160"/>
      </w:pPr>
      <w:r>
        <w:rPr>
          <w:rFonts w:ascii="Arial" w:cs="Arial" w:eastAsia="Arial" w:hAnsi="Arial"/>
          <w:sz w:val="22"/>
          <w:szCs w:val="22"/>
        </w:rPr>
        <w:t xml:space="preserve">An American Anglican Council Statement Regarding the Nomination of a Non-Celibate Homosexual in the Diocese of Newark</w:t>
      </w:r>
    </w:p>
    <w:p>
      <w:pPr>
        <w:spacing w:after="160"/>
      </w:pPr>
      <w:r>
        <w:rPr>
          <w:rFonts w:ascii="Arial" w:cs="Arial" w:eastAsia="Arial" w:hAnsi="Arial"/>
          <w:sz w:val="22"/>
          <w:szCs w:val="22"/>
        </w:rPr>
        <w:t xml:space="preserve">The Episcopal Diocese of Newark has announced its nominees for diocesan bishop and has included a non-celibate homosexual living with his same-sex partner as one of the candidates.</w:t>
      </w:r>
    </w:p>
    <w:p>
      <w:pPr>
        <w:spacing w:after="160"/>
      </w:pPr>
      <w:r>
        <w:rPr>
          <w:rFonts w:ascii="Arial" w:cs="Arial" w:eastAsia="Arial" w:hAnsi="Arial"/>
          <w:sz w:val="22"/>
          <w:szCs w:val="22"/>
        </w:rPr>
        <w:t xml:space="preserve">The Very Rev. Canon Michael Barlowe, Congregational Development Officer for the Diocese of California, notes in his personal profile that, "Paul Burrows has been my partner for 24 years. Paul is Rector of Church of the Advent in San Francisco , a spiritual director, Benedictine oblate, and naturalized U.S. citizen."</w:t>
      </w:r>
    </w:p>
    <w:p>
      <w:pPr>
        <w:spacing w:after="160"/>
      </w:pPr>
      <w:r>
        <w:rPr>
          <w:rFonts w:ascii="Arial" w:cs="Arial" w:eastAsia="Arial" w:hAnsi="Arial"/>
          <w:sz w:val="22"/>
          <w:szCs w:val="22"/>
        </w:rPr>
        <w:t xml:space="preserve">Canon Barlowe's manner of life is contradictory to Scripture and the mind of the Anglican Communion (Lambeth 1.10) and illustrates a theology outside the confines of classic Anglicanism.</w:t>
      </w:r>
    </w:p>
    <w:p>
      <w:pPr>
        <w:spacing w:after="160"/>
      </w:pPr>
      <w:r>
        <w:rPr>
          <w:rFonts w:ascii="Arial" w:cs="Arial" w:eastAsia="Arial" w:hAnsi="Arial"/>
          <w:sz w:val="22"/>
          <w:szCs w:val="22"/>
        </w:rPr>
        <w:t xml:space="preserve">In the wake of the Episcopal Church's failure to comply with the Windsor Report at its General Convention 2006, Barlowe's nomination illustrates clearly that those in the Episcopal Church USA (ECUSA) committed to the revisionist agenda with regard to sexuality are willing to sacrifice membership in the Anglican Communion.</w:t>
      </w:r>
    </w:p>
    <w:p>
      <w:pPr>
        <w:spacing w:after="160"/>
      </w:pPr>
      <w:r>
        <w:rPr>
          <w:rFonts w:ascii="Arial" w:cs="Arial" w:eastAsia="Arial" w:hAnsi="Arial"/>
          <w:sz w:val="22"/>
          <w:szCs w:val="22"/>
        </w:rPr>
        <w:t xml:space="preserve">We are shocked that just one week after the close of General Convention and one day following release of the Archbishop of Canterbury's statement on the Communion's future, the Diocese of Newark has sent a clear and defiant message nationally and internationally that there will be no turning back.</w:t>
      </w:r>
    </w:p>
    <w:p>
      <w:pPr>
        <w:spacing w:after="160"/>
      </w:pPr>
      <w:r>
        <w:rPr>
          <w:rFonts w:ascii="Arial" w:cs="Arial" w:eastAsia="Arial" w:hAnsi="Arial"/>
          <w:sz w:val="22"/>
          <w:szCs w:val="22"/>
        </w:rPr>
        <w:t xml:space="preserve">General Convention's inadequate nod to the Windsor Report, Resolution B033, is tepid and unenforceable legislation calling for "restraint by not consenting to the consecration of any candidate to the episcopate whose manner of life presents a challenge to the wider church and will lead to further strains on communion."</w:t>
      </w:r>
    </w:p>
    <w:p>
      <w:pPr>
        <w:spacing w:after="160"/>
      </w:pPr>
      <w:r>
        <w:rPr>
          <w:rFonts w:ascii="Arial" w:cs="Arial" w:eastAsia="Arial" w:hAnsi="Arial"/>
          <w:sz w:val="22"/>
          <w:szCs w:val="22"/>
        </w:rPr>
        <w:t xml:space="preserve">Immediately following approval in the House of Bishops and House of Deputies, a group of revisionist bishops indicated they would not in fact exercise restraint.</w:t>
      </w:r>
    </w:p>
    <w:p>
      <w:pPr>
        <w:spacing w:after="160"/>
      </w:pPr>
      <w:r>
        <w:rPr>
          <w:rFonts w:ascii="Arial" w:cs="Arial" w:eastAsia="Arial" w:hAnsi="Arial"/>
          <w:sz w:val="22"/>
          <w:szCs w:val="22"/>
        </w:rPr>
        <w:t xml:space="preserve">It should come as no surprise that an ECUSA diocese would then defy clear teaching of Scripture and Anglican doctrine regarding marriage and sexuality in choosing a non-celibate homosexual as one of their nominations for bishop.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 ANGLICAN COUNCIL RIPS GAY NOMINEE FOR BISHOP</dc:title>
  <dc:creator>VirtueOnline Archive</dc:creator>
  <cp:lastModifiedBy>Un-named</cp:lastModifiedBy>
  <cp:revision>1</cp:revision>
  <dcterms:created xsi:type="dcterms:W3CDTF">2026-04-22T11:54:23.155Z</dcterms:created>
  <dcterms:modified xsi:type="dcterms:W3CDTF">2026-04-22T11:54:23.155Z</dcterms:modified>
</cp:coreProperties>
</file>

<file path=docProps/custom.xml><?xml version="1.0" encoding="utf-8"?>
<Properties xmlns="http://schemas.openxmlformats.org/officeDocument/2006/custom-properties" xmlns:vt="http://schemas.openxmlformats.org/officeDocument/2006/docPropsVTypes"/>
</file>