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FORMER ANGLICAN BISHOP OF THE MURRAY FAILS TO HALT TRIBUNAL</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Lower</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http://tinyurl.com/24nrysc</w:t>
      </w:r>
    </w:p>
    <w:p>
      <w:pPr>
        <w:spacing w:after="160"/>
      </w:pPr>
      <w:r>
        <w:rPr>
          <w:rFonts w:ascii="Arial" w:cs="Arial" w:eastAsia="Arial" w:hAnsi="Arial"/>
          <w:sz w:val="22"/>
          <w:szCs w:val="22"/>
        </w:rPr>
        <w:t xml:space="preserve">September 28, 2010</w:t>
      </w:r>
    </w:p>
    <w:p>
      <w:pPr>
        <w:spacing w:after="160"/>
      </w:pPr>
      <w:r>
        <w:rPr>
          <w:rFonts w:ascii="Arial" w:cs="Arial" w:eastAsia="Arial" w:hAnsi="Arial"/>
          <w:sz w:val="22"/>
          <w:szCs w:val="22"/>
        </w:rPr>
        <w:t xml:space="preserve">THE former Anglican bishop of the Murray, Ross Davies, has failed to stop a hearing into church disciplinary charges against him.</w:t>
      </w:r>
    </w:p>
    <w:p>
      <w:pPr>
        <w:spacing w:after="160"/>
      </w:pPr>
      <w:r>
        <w:rPr>
          <w:rFonts w:ascii="Arial" w:cs="Arial" w:eastAsia="Arial" w:hAnsi="Arial"/>
          <w:sz w:val="22"/>
          <w:szCs w:val="22"/>
        </w:rPr>
        <w:t xml:space="preserve">The charges were laid because he quit his post and tried to give up his holy orders.</w:t>
      </w:r>
    </w:p>
    <w:p>
      <w:pPr>
        <w:spacing w:after="160"/>
      </w:pPr>
      <w:r>
        <w:rPr>
          <w:rFonts w:ascii="Arial" w:cs="Arial" w:eastAsia="Arial" w:hAnsi="Arial"/>
          <w:sz w:val="22"/>
          <w:szCs w:val="22"/>
        </w:rPr>
        <w:t xml:space="preserve">Dr Davies failed to attend a special tribunal in Adelaide yesterday convened to hear nine charges alleging disgraceful conduct, wilful violation of church ordinances and wilful and habitual disregard of consecrational vows.</w:t>
      </w:r>
    </w:p>
    <w:p>
      <w:pPr>
        <w:spacing w:after="160"/>
      </w:pPr>
      <w:r>
        <w:rPr>
          <w:rFonts w:ascii="Arial" w:cs="Arial" w:eastAsia="Arial" w:hAnsi="Arial"/>
          <w:sz w:val="22"/>
          <w:szCs w:val="22"/>
        </w:rPr>
        <w:t xml:space="preserve">The tribunal was told Dr Davies believed the charges against him should not proceed after he quit his post on Friday and attempted to relinquish his holy orders on Saturday. But the tribunal, made up of judge Robert Woods, Archbishop of Melbourne Philip Freier and the Reverend Andrew Sempell of Sydney, decided it still had jurisdiction to hear the charges and that Dr Davies's attempt to give up his holy orders did not comply with church rules. The hearing, attended by 12 people from the Murray Diocese, was held in a meeting room at an Adelaide hotel.</w:t>
      </w:r>
    </w:p>
    <w:p>
      <w:pPr>
        <w:spacing w:after="160"/>
      </w:pPr>
      <w:r>
        <w:rPr>
          <w:rFonts w:ascii="Arial" w:cs="Arial" w:eastAsia="Arial" w:hAnsi="Arial"/>
          <w:sz w:val="22"/>
          <w:szCs w:val="22"/>
        </w:rPr>
        <w:t xml:space="preserve">Dr Davies, who suffers from depression, had been on sick leave before quitting. He has been given a $150,000 payment, which Murray Bridge parishioner Lee Lyons said outside the tribunal was "a small price to pay" to bring the controversy to an end.</w:t>
      </w:r>
    </w:p>
    <w:p>
      <w:pPr>
        <w:spacing w:after="160"/>
      </w:pPr>
      <w:r>
        <w:rPr>
          <w:rFonts w:ascii="Arial" w:cs="Arial" w:eastAsia="Arial" w:hAnsi="Arial"/>
          <w:sz w:val="22"/>
          <w:szCs w:val="22"/>
        </w:rPr>
        <w:t xml:space="preserve">"It's got to the stage we've had enough," she said.</w:t>
      </w:r>
    </w:p>
    <w:p>
      <w:pPr>
        <w:spacing w:after="160"/>
      </w:pPr>
      <w:r>
        <w:rPr>
          <w:rFonts w:ascii="Arial" w:cs="Arial" w:eastAsia="Arial" w:hAnsi="Arial"/>
          <w:sz w:val="22"/>
          <w:szCs w:val="22"/>
        </w:rPr>
        <w:t xml:space="preserve">Dr Davies had faced calls to stand down over his handling of sexual misconduct allegations against his archdeacon, Peter Coote, and his conduct towards priests and lay workers. A church report in 2005 found the allegations that Mr Coote had behaved inappropriately towards three women were "credible", but that Dr Davies did not respond except by referring Mr Coote to a counsellor.</w:t>
      </w:r>
    </w:p>
    <w:p>
      <w:pPr>
        <w:spacing w:after="160"/>
      </w:pPr>
      <w:r>
        <w:rPr>
          <w:rFonts w:ascii="Arial" w:cs="Arial" w:eastAsia="Arial" w:hAnsi="Arial"/>
          <w:sz w:val="22"/>
          <w:szCs w:val="22"/>
        </w:rPr>
        <w:t xml:space="preserve">The tribunal can make recommendations to Anglican Primate Phillip Aspinall about what action to take against Dr Davies, including stripping him of his holy orders. The hearing will resume today after informing Dr Davies it would continue and giving him the opportunity to put his case.</w:t>
      </w:r>
    </w:p>
    <w:p>
      <w:pPr>
        <w:spacing w:after="160"/>
      </w:pPr>
      <w:r>
        <w:rPr>
          <w:rFonts w:ascii="Arial" w:cs="Arial" w:eastAsia="Arial" w:hAnsi="Arial"/>
          <w:sz w:val="22"/>
          <w:szCs w:val="22"/>
        </w:rPr>
        <w:t xml:space="preserve">Dr Davies was unable to be contacted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FORMER ANGLICAN BISHOP OF THE MURRAY FAILS TO HALT TRIBUNAL</dc:title>
  <dc:creator>VirtueOnline Archive</dc:creator>
  <cp:lastModifiedBy>Un-named</cp:lastModifiedBy>
  <cp:revision>1</cp:revision>
  <dcterms:created xsi:type="dcterms:W3CDTF">2026-04-22T11:55:20.730Z</dcterms:created>
  <dcterms:modified xsi:type="dcterms:W3CDTF">2026-04-22T11:55:20.730Z</dcterms:modified>
</cp:coreProperties>
</file>

<file path=docProps/custom.xml><?xml version="1.0" encoding="utf-8"?>
<Properties xmlns="http://schemas.openxmlformats.org/officeDocument/2006/custom-properties" xmlns:vt="http://schemas.openxmlformats.org/officeDocument/2006/docPropsVTypes"/>
</file>