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ABUJA, NIGERIA: BE HUMBLE IN VICTORY, AKINOLA URGES POLITICIANS</w:t>
      </w:r>
    </w:p>
    <w:p>
      <w:pPr>
        <w:pBdr>
          <w:bottom w:val="single" w:color="AAAAAA" w:sz="6"/>
        </w:pBdr>
        <w:spacing w:after="200" w:before="0"/>
      </w:pPr>
    </w:p>
    <w:p>
      <w:pPr>
        <w:spacing w:after="240"/>
      </w:pPr>
      <w:r>
        <w:rPr>
          <w:rFonts w:ascii="Arial" w:cs="Arial" w:eastAsia="Arial" w:hAnsi="Arial"/>
          <w:i/>
          <w:iCs/>
          <w:color w:val="666666"/>
          <w:sz w:val="20"/>
          <w:szCs w:val="20"/>
        </w:rPr>
        <w:t xml:space="preserve">This Day Online News</w:t>
      </w:r>
    </w:p>
    <w:p>
      <w:pPr>
        <w:spacing w:after="160"/>
      </w:pPr>
      <w:r>
        <w:rPr>
          <w:rFonts w:ascii="Arial" w:cs="Arial" w:eastAsia="Arial" w:hAnsi="Arial"/>
          <w:sz w:val="22"/>
          <w:szCs w:val="22"/>
        </w:rPr>
        <w:t xml:space="preserve">http://www.thisdayonline.com/nview.php?id=78098</w:t>
      </w:r>
    </w:p>
    <w:p>
      <w:pPr>
        <w:spacing w:after="160"/>
      </w:pPr>
      <w:r>
        <w:rPr>
          <w:rFonts w:ascii="Arial" w:cs="Arial" w:eastAsia="Arial" w:hAnsi="Arial"/>
          <w:sz w:val="22"/>
          <w:szCs w:val="22"/>
        </w:rPr>
        <w:t xml:space="preserve">5/14/2007</w:t>
      </w:r>
    </w:p>
    <w:p>
      <w:pPr>
        <w:spacing w:after="160"/>
      </w:pPr>
      <w:r>
        <w:rPr>
          <w:rFonts w:ascii="Arial" w:cs="Arial" w:eastAsia="Arial" w:hAnsi="Arial"/>
          <w:sz w:val="22"/>
          <w:szCs w:val="22"/>
        </w:rPr>
        <w:t xml:space="preserve">The Primate of Church of Nigeria (Anglican Communion), Archbishop Peter Akinola, has urged winners of the April general elections to be humble in victory. He also warned that all those involved in the killing of innocent Nigerians during last month's election will come under God's judgment.</w:t>
      </w:r>
    </w:p>
    <w:p>
      <w:pPr>
        <w:spacing w:after="160"/>
      </w:pPr>
      <w:r>
        <w:rPr>
          <w:rFonts w:ascii="Arial" w:cs="Arial" w:eastAsia="Arial" w:hAnsi="Arial"/>
          <w:sz w:val="22"/>
          <w:szCs w:val="22"/>
        </w:rPr>
        <w:t xml:space="preserve">Speaking yesterday in Abuja at a press briefing to mark the end of the Third Session of the Sixth Synod of the Diocese, Akinola urged the politicians to be magnanimous in victory. He advised the winners to lead the people with the fear of God, and urged those who lost to pursue legal channels in rectifying the perceived injustices during the elections. He also charged them to shun evil and allow justice, fair-play and equity to be their watchword.</w:t>
      </w:r>
    </w:p>
    <w:p>
      <w:pPr>
        <w:spacing w:after="160"/>
      </w:pPr>
      <w:r>
        <w:rPr>
          <w:rFonts w:ascii="Arial" w:cs="Arial" w:eastAsia="Arial" w:hAnsi="Arial"/>
          <w:sz w:val="22"/>
          <w:szCs w:val="22"/>
        </w:rPr>
        <w:t xml:space="preserve">Akinola said the in-coming government should provide effective power supply, sustainable transport system and other infrastructural facilities to the people. He also challenged it to sustain the fight against corruption, and the reforms in the education and economic sectors.</w:t>
      </w:r>
    </w:p>
    <w:p>
      <w:pPr>
        <w:spacing w:after="160"/>
      </w:pPr>
      <w:r>
        <w:rPr>
          <w:rFonts w:ascii="Arial" w:cs="Arial" w:eastAsia="Arial" w:hAnsi="Arial"/>
          <w:sz w:val="22"/>
          <w:szCs w:val="22"/>
        </w:rPr>
        <w:t xml:space="preserve">Akinola urged the Federal and Gombe state governments to ensure that those who killed a female teacher in Gombe were prosecuted.</w:t>
      </w:r>
    </w:p>
    <w:p>
      <w:pPr>
        <w:spacing w:after="160"/>
      </w:pPr>
      <w:r>
        <w:rPr>
          <w:rFonts w:ascii="Arial" w:cs="Arial" w:eastAsia="Arial" w:hAnsi="Arial"/>
          <w:sz w:val="22"/>
          <w:szCs w:val="22"/>
        </w:rPr>
        <w:t xml:space="preserve">The Cleric said the church was finding it difficult to restrain its youth from expressing their anger "over the endless killings of Christians in the Northern part of the country."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ABUJA, NIGERIA: BE HUMBLE IN VICTORY, AKINOLA URGES POLITICIANS</dc:title>
  <dc:creator>VirtueOnline Archive</dc:creator>
  <cp:lastModifiedBy>Un-named</cp:lastModifiedBy>
  <cp:revision>1</cp:revision>
  <dcterms:created xsi:type="dcterms:W3CDTF">2026-04-22T11:54:32.369Z</dcterms:created>
  <dcterms:modified xsi:type="dcterms:W3CDTF">2026-04-22T11:54:32.369Z</dcterms:modified>
</cp:coreProperties>
</file>

<file path=docProps/custom.xml><?xml version="1.0" encoding="utf-8"?>
<Properties xmlns="http://schemas.openxmlformats.org/officeDocument/2006/custom-properties" xmlns:vt="http://schemas.openxmlformats.org/officeDocument/2006/docPropsVTypes"/>
</file>