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DIVCCON CONFERENCE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Day 2 Report  |  By Chris Sugden in Abuja</w:t>
      </w:r>
    </w:p>
    <w:p>
      <w:pPr>
        <w:spacing w:after="160"/>
      </w:pPr>
      <w:r>
        <w:rPr>
          <w:rFonts w:ascii="Arial" w:cs="Arial" w:eastAsia="Arial" w:hAnsi="Arial"/>
          <w:sz w:val="22"/>
          <w:szCs w:val="22"/>
        </w:rPr>
        <w:t xml:space="preserve">For Anglican Mainstream</w:t>
      </w:r>
    </w:p>
    <w:p>
      <w:pPr>
        <w:spacing w:after="160"/>
      </w:pPr>
      <w:r>
        <w:rPr>
          <w:rFonts w:ascii="Arial" w:cs="Arial" w:eastAsia="Arial" w:hAnsi="Arial"/>
          <w:sz w:val="22"/>
          <w:szCs w:val="22"/>
        </w:rPr>
        <w:t xml:space="preserve">November 9th, 2011</w:t>
      </w:r>
    </w:p>
    <w:p>
      <w:pPr>
        <w:spacing w:after="160"/>
      </w:pPr>
      <w:r>
        <w:rPr>
          <w:rFonts w:ascii="Arial" w:cs="Arial" w:eastAsia="Arial" w:hAnsi="Arial"/>
          <w:sz w:val="22"/>
          <w:szCs w:val="22"/>
        </w:rPr>
        <w:t xml:space="preserve">The evening sessions of the conference are devoted to a public meeting with full choir and very lively preaching. The English delegation has been very struck by the fact that the evangelist who preached for a commitment to Christ was one of the Church of Nigeria's archbishops. Scores of people "came forward" and were all joined by "counsellors". The archbishop explained to me that such a challenge was needed at this Church conference as the Church of Nigeria is by no means uniform in its grasp of the need for people to be born again before as another archbishop stressed from the platform coming for Confirmation.</w:t>
      </w:r>
    </w:p>
    <w:p>
      <w:pPr>
        <w:spacing w:after="160"/>
      </w:pPr>
      <w:r>
        <w:rPr>
          <w:rFonts w:ascii="Arial" w:cs="Arial" w:eastAsia="Arial" w:hAnsi="Arial"/>
          <w:sz w:val="22"/>
          <w:szCs w:val="22"/>
        </w:rPr>
        <w:t xml:space="preserve">Speaking of confirmation, on Sunday November 6 November there were three confirmation candidates in an English double parish benefice I know well and on the same day there were over 50 confirmation candidates in each of two parishes in Lagos.</w:t>
      </w:r>
    </w:p>
    <w:p>
      <w:pPr>
        <w:spacing w:after="160"/>
      </w:pPr>
      <w:r>
        <w:rPr>
          <w:rFonts w:ascii="Arial" w:cs="Arial" w:eastAsia="Arial" w:hAnsi="Arial"/>
          <w:sz w:val="22"/>
          <w:szCs w:val="22"/>
        </w:rPr>
        <w:t xml:space="preserve">The theme of the divine commonwealth at the conference is emphasising the community nature of Christian faith. This shows up how much Christian faith in the West begins with how an individual sees themselves in relation to God, purely as an individual and whether they believe or not. Much material drawn from the scripture in the excellently led group Bible studies of over 250 people in which there is much engagement and interaction shows that we should also and even first consider ourselves in relation to the divine commonwealth of God's people. The question posed is whether we are inside or outside God's community. The weakness of stressing only the individual in relation to God is to neglect the component of behaviour. Those outside the commonwealth are shown to be so by their behaviour which destroys community and family relationships, following their own desires, having no hope and not knowing who they are. Those inside the community show who they are by their behaviour which respects and builds up the community.</w:t>
      </w:r>
    </w:p>
    <w:p>
      <w:pPr>
        <w:spacing w:after="160"/>
      </w:pPr>
      <w:r>
        <w:rPr>
          <w:rFonts w:ascii="Arial" w:cs="Arial" w:eastAsia="Arial" w:hAnsi="Arial"/>
          <w:sz w:val="22"/>
          <w:szCs w:val="22"/>
        </w:rPr>
        <w:t xml:space="preserve">Archbishop Ben Kwashi gave the conference lecture today on our Anglican heritage - continuity and discontinuity and argued that Anglican identity should not be found through searching for what makes Anglicans different but rather the heart of our faith supersedes all our distinctions. He based his argument on Paul's words in Galatians 3.28 "You are all sons of God through faith in Christ Jesus. Neither Jew nor Greek - you are all one in Christ Jesus."</w:t>
      </w:r>
    </w:p>
    <w:p>
      <w:pPr>
        <w:spacing w:after="160"/>
      </w:pPr>
      <w:r>
        <w:rPr>
          <w:rFonts w:ascii="Arial" w:cs="Arial" w:eastAsia="Arial" w:hAnsi="Arial"/>
          <w:sz w:val="22"/>
          <w:szCs w:val="22"/>
        </w:rPr>
        <w:t xml:space="preserve">He said: "The heart of our heritage is the gospel of our Lord Jesus Christ. Any denomination that moves away from the mission of God is moving away from God's blessings. Any diocese which surrenders to the mission of God would see the same results the apostles saw."</w:t>
      </w:r>
    </w:p>
    <w:p>
      <w:pPr>
        <w:spacing w:after="160"/>
      </w:pPr>
      <w:r>
        <w:rPr>
          <w:rFonts w:ascii="Arial" w:cs="Arial" w:eastAsia="Arial" w:hAnsi="Arial"/>
          <w:sz w:val="22"/>
          <w:szCs w:val="22"/>
        </w:rPr>
        <w:t xml:space="preserve">On the basis of this argument, anything that is a distraction to the mission of God through Jesus Christ brings discontinuity with our true Anglican heritage.</w:t>
      </w:r>
    </w:p>
    <w:p>
      <w:pPr>
        <w:spacing w:after="160"/>
      </w:pPr>
      <w:r>
        <w:rPr>
          <w:rFonts w:ascii="Arial" w:cs="Arial" w:eastAsia="Arial" w:hAnsi="Arial"/>
          <w:sz w:val="22"/>
          <w:szCs w:val="22"/>
        </w:rPr>
        <w:t xml:space="preserve">The theology of the conference was summed up for one English participant in the words of one seminar speaker: "The Living Word cannot be preached without the written word and the written word cannot be preached without the Living Word."</w:t>
      </w:r>
    </w:p>
    <w:p>
      <w:pPr>
        <w:spacing w:after="160"/>
      </w:pPr>
      <w:r>
        <w:rPr>
          <w:rFonts w:ascii="Arial" w:cs="Arial" w:eastAsia="Arial" w:hAnsi="Arial"/>
          <w:sz w:val="22"/>
          <w:szCs w:val="22"/>
        </w:rPr>
        <w:t xml:space="preserve">Bishop Timothy Yahaya from the north of Nigeria continued his seminar on Violence in Nigeria and argued that there will come a point when Christians will need to exercise legitimate self-defence. His stance was affirmed by a bishop from the West of Nigeria. But he emphasized the need for prayer in the present situation.</w:t>
      </w:r>
    </w:p>
    <w:p>
      <w:pPr>
        <w:spacing w:after="160"/>
      </w:pPr>
      <w:r>
        <w:rPr>
          <w:rFonts w:ascii="Arial" w:cs="Arial" w:eastAsia="Arial" w:hAnsi="Arial"/>
          <w:sz w:val="22"/>
          <w:szCs w:val="22"/>
        </w:rPr>
        <w:t xml:space="preserve">A communiqué committee has been announced and the Conference will be issuing a communiqué. The Conference has its final day on Thursday.</w:t>
      </w:r>
    </w:p>
    <w:p>
      <w:pPr>
        <w:spacing w:after="160"/>
      </w:pPr>
      <w:r>
        <w:rPr>
          <w:rFonts w:ascii="Arial" w:cs="Arial" w:eastAsia="Arial" w:hAnsi="Arial"/>
          <w:sz w:val="22"/>
          <w:szCs w:val="22"/>
        </w:rPr>
        <w:t xml:space="preserve">Those attending from the Church of England are</w:t>
      </w:r>
    </w:p>
    <w:p>
      <w:pPr>
        <w:spacing w:after="160"/>
      </w:pPr>
      <w:r>
        <w:rPr>
          <w:rFonts w:ascii="Arial" w:cs="Arial" w:eastAsia="Arial" w:hAnsi="Arial"/>
          <w:sz w:val="22"/>
          <w:szCs w:val="22"/>
        </w:rPr>
        <w:t xml:space="preserve">Bishop John Ellison, former Bishop of Paraguay, chair of the Panel of Bishops of the Anglican Mission in England</w:t>
      </w:r>
    </w:p>
    <w:p>
      <w:pPr>
        <w:spacing w:after="160"/>
      </w:pPr>
      <w:r>
        <w:rPr>
          <w:rFonts w:ascii="Arial" w:cs="Arial" w:eastAsia="Arial" w:hAnsi="Arial"/>
          <w:sz w:val="22"/>
          <w:szCs w:val="22"/>
        </w:rPr>
        <w:t xml:space="preserve">Rev Paul Perkin is Rector of St Marks Battersea Rise and Chair of Fellowship of Confessing Anglicans (UK and Ireland)</w:t>
      </w:r>
    </w:p>
    <w:p>
      <w:pPr>
        <w:spacing w:after="160"/>
      </w:pPr>
      <w:r>
        <w:rPr>
          <w:rFonts w:ascii="Arial" w:cs="Arial" w:eastAsia="Arial" w:hAnsi="Arial"/>
          <w:sz w:val="22"/>
          <w:szCs w:val="22"/>
        </w:rPr>
        <w:t xml:space="preserve">Mrs Christine Perkin oversees family life at St Marks Battersea Rise</w:t>
      </w:r>
    </w:p>
    <w:p>
      <w:pPr>
        <w:spacing w:after="160"/>
      </w:pPr>
      <w:r>
        <w:rPr>
          <w:rFonts w:ascii="Arial" w:cs="Arial" w:eastAsia="Arial" w:hAnsi="Arial"/>
          <w:sz w:val="22"/>
          <w:szCs w:val="22"/>
        </w:rPr>
        <w:t xml:space="preserve">Rev David Holloway is Vicar of Jesmond Parish Church and Chair of the Trustees of Anglican International Development</w:t>
      </w:r>
    </w:p>
    <w:p>
      <w:pPr>
        <w:spacing w:after="160"/>
      </w:pPr>
      <w:r>
        <w:rPr>
          <w:rFonts w:ascii="Arial" w:cs="Arial" w:eastAsia="Arial" w:hAnsi="Arial"/>
          <w:sz w:val="22"/>
          <w:szCs w:val="22"/>
        </w:rPr>
        <w:t xml:space="preserve">Dr Joy Holloway is a medical doctor</w:t>
      </w:r>
    </w:p>
    <w:p>
      <w:pPr>
        <w:spacing w:after="160"/>
      </w:pPr>
      <w:r>
        <w:rPr>
          <w:rFonts w:ascii="Arial" w:cs="Arial" w:eastAsia="Arial" w:hAnsi="Arial"/>
          <w:sz w:val="22"/>
          <w:szCs w:val="22"/>
        </w:rPr>
        <w:t xml:space="preserve">Rev Hugh Palmer is Rector of All Souls Langham Place, London</w:t>
      </w:r>
    </w:p>
    <w:p>
      <w:pPr>
        <w:spacing w:after="160"/>
      </w:pPr>
      <w:r>
        <w:rPr>
          <w:rFonts w:ascii="Arial" w:cs="Arial" w:eastAsia="Arial" w:hAnsi="Arial"/>
          <w:sz w:val="22"/>
          <w:szCs w:val="22"/>
        </w:rPr>
        <w:t xml:space="preserve">Canon Andy Lines is General Secretary of Crosslinks Mission Society</w:t>
      </w:r>
    </w:p>
    <w:p>
      <w:pPr>
        <w:spacing w:after="160"/>
      </w:pPr>
      <w:r>
        <w:rPr>
          <w:rFonts w:ascii="Arial" w:cs="Arial" w:eastAsia="Arial" w:hAnsi="Arial"/>
          <w:sz w:val="22"/>
          <w:szCs w:val="22"/>
        </w:rPr>
        <w:t xml:space="preserve">Rev Robert de Berry is chair of the Barnabas Fund</w:t>
      </w:r>
    </w:p>
    <w:p>
      <w:pPr>
        <w:spacing w:after="160"/>
      </w:pPr>
      <w:r>
        <w:rPr>
          <w:rFonts w:ascii="Arial" w:cs="Arial" w:eastAsia="Arial" w:hAnsi="Arial"/>
          <w:sz w:val="22"/>
          <w:szCs w:val="22"/>
        </w:rPr>
        <w:t xml:space="preserve">Mike Penney is a director of Barnabas Fund</w:t>
      </w:r>
    </w:p>
    <w:p>
      <w:pPr>
        <w:spacing w:after="160"/>
      </w:pPr>
      <w:r>
        <w:rPr>
          <w:rFonts w:ascii="Arial" w:cs="Arial" w:eastAsia="Arial" w:hAnsi="Arial"/>
          <w:sz w:val="22"/>
          <w:szCs w:val="22"/>
        </w:rPr>
        <w:t xml:space="preserve">Brian O'Donoghue is the church manager at St Helen's Bishopsgate, London</w:t>
      </w:r>
    </w:p>
    <w:p>
      <w:pPr>
        <w:spacing w:after="160"/>
      </w:pPr>
      <w:r>
        <w:rPr>
          <w:rFonts w:ascii="Arial" w:cs="Arial" w:eastAsia="Arial" w:hAnsi="Arial"/>
          <w:sz w:val="22"/>
          <w:szCs w:val="22"/>
        </w:rPr>
        <w:t xml:space="preserve">Canon Dr Chris Sugden is a member of General Synod and secretary of Anglican Mainstream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DIVCCON CONFERENCE NIGERIA</dc:title>
  <dc:creator>VirtueOnline Archive</dc:creator>
  <cp:lastModifiedBy>Un-named</cp:lastModifiedBy>
  <cp:revision>1</cp:revision>
  <dcterms:created xsi:type="dcterms:W3CDTF">2026-04-22T11:55:33.810Z</dcterms:created>
  <dcterms:modified xsi:type="dcterms:W3CDTF">2026-04-22T11:55:33.810Z</dcterms:modified>
</cp:coreProperties>
</file>

<file path=docProps/custom.xml><?xml version="1.0" encoding="utf-8"?>
<Properties xmlns="http://schemas.openxmlformats.org/officeDocument/2006/custom-properties" xmlns:vt="http://schemas.openxmlformats.org/officeDocument/2006/docPropsVTypes"/>
</file>