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 MILLION CHAPEL NAMED FOR VA BISHOP AS DIOCESE AND SEMINARY SINK IN RED INK</w:t>
      </w:r>
    </w:p>
    <w:p>
      <w:pPr>
        <w:pBdr>
          <w:bottom w:val="single" w:color="AAAAAA" w:sz="6"/>
        </w:pBdr>
        <w:spacing w:after="200" w:before="0"/>
      </w:pPr>
    </w:p>
    <w:p>
      <w:pPr>
        <w:spacing w:after="240"/>
      </w:pPr>
      <w:r>
        <w:rPr>
          <w:rFonts w:ascii="Arial" w:cs="Arial" w:eastAsia="Arial" w:hAnsi="Arial"/>
          <w:i/>
          <w:iCs/>
          <w:color w:val="666666"/>
          <w:sz w:val="20"/>
          <w:szCs w:val="20"/>
        </w:rPr>
        <w:t xml:space="preserve">$2 million Chapel Named for Virginia Bishop as Diocese and Seminary Sink in Red Ink  |  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3/4/2009</w:t>
      </w:r>
    </w:p>
    <w:p>
      <w:pPr>
        <w:spacing w:after="160"/>
      </w:pPr>
      <w:r>
        <w:rPr>
          <w:rFonts w:ascii="Arial" w:cs="Arial" w:eastAsia="Arial" w:hAnsi="Arial"/>
          <w:sz w:val="22"/>
          <w:szCs w:val="22"/>
        </w:rPr>
        <w:t xml:space="preserve">The retiring Bishop of Virginia, Peter James Lee will have a $2.2 million dollar chapel dedicated to him, built on the grounds of the Roslyn Retreat Center, even as the diocese and an Episcopal seminary plunge in red ink. The bishop recently announced an early retirement to save the diocese tens of thousands of dollars.</w:t>
      </w:r>
    </w:p>
    <w:p>
      <w:pPr>
        <w:spacing w:after="160"/>
      </w:pPr>
      <w:r>
        <w:rPr>
          <w:rFonts w:ascii="Arial" w:cs="Arial" w:eastAsia="Arial" w:hAnsi="Arial"/>
          <w:sz w:val="22"/>
          <w:szCs w:val="22"/>
        </w:rPr>
        <w:t xml:space="preserve">In a "Dear Friend" private letter from St. ****** Episcopal Church, obtained by VirtueOnline, the rector and senior warden said they "have been quietly working to raise funds for a chapel at Roslyn to be named in his honor."</w:t>
      </w:r>
    </w:p>
    <w:p>
      <w:pPr>
        <w:spacing w:after="160"/>
      </w:pPr>
      <w:r>
        <w:rPr>
          <w:rFonts w:ascii="Arial" w:cs="Arial" w:eastAsia="Arial" w:hAnsi="Arial"/>
          <w:sz w:val="22"/>
          <w:szCs w:val="22"/>
        </w:rPr>
        <w:t xml:space="preserve">According to the letter, the initial response from around the Diocese has been "enthusiastic and generous" and has put the project within sight of the estimated $2.2 million needed. "Encouraged by these results, and with a generous challenge grant, each church has been asked to participate with a parish gift which can be paid over a five year period."</w:t>
      </w:r>
    </w:p>
    <w:p>
      <w:pPr>
        <w:spacing w:after="160"/>
      </w:pPr>
      <w:r>
        <w:rPr>
          <w:rFonts w:ascii="Arial" w:cs="Arial" w:eastAsia="Arial" w:hAnsi="Arial"/>
          <w:sz w:val="22"/>
          <w:szCs w:val="22"/>
        </w:rPr>
        <w:t xml:space="preserve">The letter went on to explain that St. ****** vestry pledged $10,000 to be paid over five years. "It is our hope that every member of the parish will contribute toward this worthy effort to honor Bishop Lee."</w:t>
      </w:r>
    </w:p>
    <w:p>
      <w:pPr>
        <w:spacing w:after="160"/>
      </w:pPr>
      <w:r>
        <w:rPr>
          <w:rFonts w:ascii="Arial" w:cs="Arial" w:eastAsia="Arial" w:hAnsi="Arial"/>
          <w:sz w:val="22"/>
          <w:szCs w:val="22"/>
        </w:rPr>
        <w:t xml:space="preserve">Recently, Lee announced that he was taking early retirement in a bid to save money for his financially-strapped diocese.</w:t>
      </w:r>
    </w:p>
    <w:p>
      <w:pPr>
        <w:spacing w:after="160"/>
      </w:pPr>
      <w:r>
        <w:rPr>
          <w:rFonts w:ascii="Arial" w:cs="Arial" w:eastAsia="Arial" w:hAnsi="Arial"/>
          <w:sz w:val="22"/>
          <w:szCs w:val="22"/>
        </w:rPr>
        <w:t xml:space="preserve">"My resignation will occur several months earlier that I had originally anticipated," he said to 700 Episcopalians gathered at the Episcopal Diocese of Virginia's annual council at the Reston Hyatt, "but I believe it is an appropriate and necessary response to the realities we face." His early resignation will save the diocese $63,000, one-quarter of his salary package that includes housing, travel and other benefits, according to diocesan treasurer Mike Kerr.</w:t>
      </w:r>
    </w:p>
    <w:p>
      <w:pPr>
        <w:spacing w:after="160"/>
      </w:pPr>
      <w:r>
        <w:rPr>
          <w:rFonts w:ascii="Arial" w:cs="Arial" w:eastAsia="Arial" w:hAnsi="Arial"/>
          <w:sz w:val="22"/>
          <w:szCs w:val="22"/>
        </w:rPr>
        <w:t xml:space="preserve">The loss of eleven conservative Northern Virginia churches in 2006 over issues of biblical authority and homosexuality, the ensuing lawsuit over church property that the diocese is appealing to the Virginia Supreme Court, and an economic crisis that has dried up church contributions nationwide soured Bishop Lee's recent tenure.</w:t>
      </w:r>
    </w:p>
    <w:p>
      <w:pPr>
        <w:spacing w:after="160"/>
      </w:pPr>
      <w:r>
        <w:rPr>
          <w:rFonts w:ascii="Arial" w:cs="Arial" w:eastAsia="Arial" w:hAnsi="Arial"/>
          <w:sz w:val="22"/>
          <w:szCs w:val="22"/>
        </w:rPr>
        <w:t xml:space="preserve">Lee, 70, has been a bishop since 1984. Virginia is the country's largest diocese at 95,000 members. It is now down to 80,000 members. He will be replaced by Bishop Shannon S. Johnston, 50, who was elected in 2007 to succeed him.</w:t>
      </w:r>
    </w:p>
    <w:p>
      <w:pPr>
        <w:spacing w:after="160"/>
      </w:pPr>
      <w:r>
        <w:rPr>
          <w:rFonts w:ascii="Arial" w:cs="Arial" w:eastAsia="Arial" w:hAnsi="Arial"/>
          <w:sz w:val="22"/>
          <w:szCs w:val="22"/>
        </w:rPr>
        <w:t xml:space="preserve">The diocese recently passed a bare-bones budget with Lee bemoaning the fact that parish giving has reached its lowest level of parish giving to the diocese of any diocese in the Episcopal Church. "That is an unacceptable legacy as we prepare to support the transition to Bishop Johnston's leadership," said Lee. He called contributions from 180 parishes and missions "lackluster".</w:t>
      </w:r>
    </w:p>
    <w:p>
      <w:pPr>
        <w:spacing w:after="160"/>
      </w:pPr>
      <w:r>
        <w:rPr>
          <w:rFonts w:ascii="Arial" w:cs="Arial" w:eastAsia="Arial" w:hAnsi="Arial"/>
          <w:sz w:val="22"/>
          <w:szCs w:val="22"/>
        </w:rPr>
        <w:t xml:space="preserve">Even as churches are coughing up over $2 million for the chapel, the diocese is paying interest on a $4 million line of credit it took out a year ago to fund lawsuits against the eleven parishes that fled his liberal grip. Interest payments on the loan jumped from $70,000 in 2008 to $105,000 this year, according to diocesan reports.</w:t>
      </w:r>
    </w:p>
    <w:p>
      <w:pPr>
        <w:spacing w:after="160"/>
      </w:pPr>
      <w:r>
        <w:rPr>
          <w:rFonts w:ascii="Arial" w:cs="Arial" w:eastAsia="Arial" w:hAnsi="Arial"/>
          <w:sz w:val="22"/>
          <w:szCs w:val="22"/>
        </w:rPr>
        <w:t xml:space="preserve">The Episcopal Fund, a diocesan endowment, is paying the interest. The diocese will pay back the fund, the bishop said, with sales of unused church property when the real estate market improves. As things now stand that is not going to be any time soon.</w:t>
      </w:r>
    </w:p>
    <w:p>
      <w:pPr>
        <w:spacing w:after="160"/>
      </w:pPr>
      <w:r>
        <w:rPr>
          <w:rFonts w:ascii="Arial" w:cs="Arial" w:eastAsia="Arial" w:hAnsi="Arial"/>
          <w:sz w:val="22"/>
          <w:szCs w:val="22"/>
        </w:rPr>
        <w:t xml:space="preserve">It is not just the diocese that is in economic straits.</w:t>
      </w:r>
    </w:p>
    <w:p>
      <w:pPr>
        <w:spacing w:after="160"/>
      </w:pPr>
      <w:r>
        <w:rPr>
          <w:rFonts w:ascii="Arial" w:cs="Arial" w:eastAsia="Arial" w:hAnsi="Arial"/>
          <w:sz w:val="22"/>
          <w:szCs w:val="22"/>
        </w:rPr>
        <w:t xml:space="preserve">Recently Lee, Chair of the Board of Virginia Theological Seminary wrote a letter to the Dean and President of the Seminary, Dr. Ian Markham, instructing him to restructure the seminary to reduce the salary bill of the institution by one million dollars.</w:t>
      </w:r>
    </w:p>
    <w:p>
      <w:pPr>
        <w:spacing w:after="160"/>
      </w:pPr>
      <w:r>
        <w:rPr>
          <w:rFonts w:ascii="Arial" w:cs="Arial" w:eastAsia="Arial" w:hAnsi="Arial"/>
          <w:sz w:val="22"/>
          <w:szCs w:val="22"/>
        </w:rPr>
        <w:t xml:space="preserve">"The reasons for this are clear: the 50 million dollar drop in our endowment means that we need to reduce our operating budget by one and a half million," wrote Markham.</w:t>
      </w:r>
    </w:p>
    <w:p>
      <w:pPr>
        <w:spacing w:after="160"/>
      </w:pPr>
      <w:r>
        <w:rPr>
          <w:rFonts w:ascii="Arial" w:cs="Arial" w:eastAsia="Arial" w:hAnsi="Arial"/>
          <w:sz w:val="22"/>
          <w:szCs w:val="22"/>
        </w:rPr>
        <w:t xml:space="preserve">"Virginia Theological Seminary has been and continues to be the beneficiary of the responsible stewardship of those who came before and it is essential that we continue to be faithful stewards of the Seminary's endowment," said Lee in his letter to the faculty and staff.</w:t>
      </w:r>
    </w:p>
    <w:p>
      <w:pPr>
        <w:spacing w:after="160"/>
      </w:pPr>
      <w:r>
        <w:rPr>
          <w:rFonts w:ascii="Arial" w:cs="Arial" w:eastAsia="Arial" w:hAnsi="Arial"/>
          <w:sz w:val="22"/>
          <w:szCs w:val="22"/>
        </w:rPr>
        <w:t xml:space="preserve">At his recent diocesan convention, Lee said he would like to finish this ministry "with a sense of accomplishment and completion," but he went on to describe his situation as "incomplete" and "unfinished."</w:t>
      </w:r>
    </w:p>
    <w:p>
      <w:pPr>
        <w:spacing w:after="160"/>
      </w:pPr>
      <w:r>
        <w:rPr>
          <w:rFonts w:ascii="Arial" w:cs="Arial" w:eastAsia="Arial" w:hAnsi="Arial"/>
          <w:sz w:val="22"/>
          <w:szCs w:val="22"/>
        </w:rPr>
        <w:t xml:space="preserve">Ironically, Lee was within a signature of settling financially with departing parishes, but was forced by the National Church's Presiding Bishop, Katharine Jefferts Schori and her attorney, David Booth Beers into litigating against them. The cost has run to millions of dollars in legal fees for both sides.</w:t>
      </w:r>
    </w:p>
    <w:p>
      <w:pPr>
        <w:spacing w:after="160"/>
      </w:pPr>
      <w:r>
        <w:rPr>
          <w:rFonts w:ascii="Arial" w:cs="Arial" w:eastAsia="Arial" w:hAnsi="Arial"/>
          <w:sz w:val="22"/>
          <w:szCs w:val="22"/>
        </w:rPr>
        <w:t xml:space="preserve">Bishop Lee will get his chapel, but it will be a fleeting, pyrrhic victory. He will be remembered as a man whose legacy was as a liberal, institutional bishop with a diocese in decline. The lawsuits will hang like an albatross around his neck, a reminder that gospel compromise is costly and spiritually deadly. It will hardly assuage the guilt of a nominally used, over-priced chapel with his name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MILLION CHAPEL NAMED FOR VA BISHOP AS DIOCESE AND SEMINARY SINK IN RED INK</dc:title>
  <dc:creator>VirtueOnline Archive</dc:creator>
  <cp:lastModifiedBy>Un-named</cp:lastModifiedBy>
  <cp:revision>1</cp:revision>
  <dcterms:created xsi:type="dcterms:W3CDTF">2026-04-22T11:54:57.292Z</dcterms:created>
  <dcterms:modified xsi:type="dcterms:W3CDTF">2026-04-22T11:54:57.292Z</dcterms:modified>
</cp:coreProperties>
</file>

<file path=docProps/custom.xml><?xml version="1.0" encoding="utf-8"?>
<Properties xmlns="http://schemas.openxmlformats.org/officeDocument/2006/custom-properties" xmlns:vt="http://schemas.openxmlformats.org/officeDocument/2006/docPropsVTypes"/>
</file>