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1.4% OF ADULTS HOMOSEXUAL?</w:t>
      </w:r>
    </w:p>
    <w:p>
      <w:pPr>
        <w:pBdr>
          <w:bottom w:val="single" w:color="AAAAAA" w:sz="6"/>
        </w:pBdr>
        <w:spacing w:after="200" w:before="0"/>
      </w:pP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March 23, 2007</w:t>
      </w:r>
    </w:p>
    <w:p>
      <w:pPr>
        <w:spacing w:after="160"/>
      </w:pPr>
      <w:r>
        <w:rPr>
          <w:rFonts w:ascii="Arial" w:cs="Arial" w:eastAsia="Arial" w:hAnsi="Arial"/>
          <w:sz w:val="22"/>
          <w:szCs w:val="22"/>
        </w:rPr>
        <w:t xml:space="preserve">PHILADELPHIA: According to two researchers, the largest random sex survey ever conducted has reported that only 1.4% of adults engaged in homosexual behavior. Analyzing a 2003 Canadian Community survey of 121,300 adults, Drs. Paul and Kirk Cameron told attendees of the Eastern Psychological Association Convention that 2% of 18- 44 year olds, 1% of 50 year olds, and only a third of a percent of subjects 60+ considered themselves homosexual. Thus homosexual activity was much more common among younger adults.</w:t>
      </w:r>
    </w:p>
    <w:p>
      <w:pPr>
        <w:spacing w:after="160"/>
      </w:pPr>
      <w:r>
        <w:rPr>
          <w:rFonts w:ascii="Arial" w:cs="Arial" w:eastAsia="Arial" w:hAnsi="Arial"/>
          <w:sz w:val="22"/>
          <w:szCs w:val="22"/>
        </w:rPr>
        <w:t xml:space="preserve">What happened to the older homosexuals? "Some may have ceased to be sexually active," said Paul Cameron, "or they may have died. Recent reports from Scandinavia indicate that the life expectancy of homosexuals is 20+ years shorter than that of heterosexuals."</w:t>
      </w:r>
    </w:p>
    <w:p>
      <w:pPr>
        <w:spacing w:after="160"/>
      </w:pPr>
      <w:r>
        <w:rPr>
          <w:rFonts w:ascii="Arial" w:cs="Arial" w:eastAsia="Arial" w:hAnsi="Arial"/>
          <w:sz w:val="22"/>
          <w:szCs w:val="22"/>
        </w:rPr>
        <w:t xml:space="preserve">Among other questions (read to respondent by interviewer), the Canadian study asked:</w:t>
      </w:r>
    </w:p>
    <w:p>
      <w:pPr>
        <w:spacing w:after="160"/>
      </w:pPr>
      <w:r>
        <w:rPr>
          <w:rFonts w:ascii="Arial" w:cs="Arial" w:eastAsia="Arial" w:hAnsi="Arial"/>
          <w:sz w:val="22"/>
          <w:szCs w:val="22"/>
        </w:rPr>
        <w:t xml:space="preserve">"Do you consider yourself to be: heterosexual? (sexual relations with people of the opposite sex)/ homosexual, that is lesbian or gay? (sexual relations with people of your own sex)/ bisexual? (sexual relations with people of both sexes)."</w:t>
      </w:r>
    </w:p>
    <w:p>
      <w:pPr>
        <w:spacing w:after="160"/>
      </w:pPr>
      <w:r>
        <w:rPr>
          <w:rFonts w:ascii="Arial" w:cs="Arial" w:eastAsia="Arial" w:hAnsi="Arial"/>
          <w:sz w:val="22"/>
          <w:szCs w:val="22"/>
        </w:rPr>
        <w:t xml:space="preserve">"No one can say that this statistic is 'the bedrock truth,'" Paul Cameron said, "but even with attempts to increase the percentage of active homosexuals - which Statistics Canada appears to have done by reporting only the results of those under the age of 60 - the 1.4% is a figure that has to be taken very seriously.</w:t>
      </w:r>
    </w:p>
    <w:p>
      <w:pPr>
        <w:spacing w:after="160"/>
      </w:pPr>
      <w:r>
        <w:rPr>
          <w:rFonts w:ascii="Arial" w:cs="Arial" w:eastAsia="Arial" w:hAnsi="Arial"/>
          <w:sz w:val="22"/>
          <w:szCs w:val="22"/>
        </w:rPr>
        <w:t xml:space="preserve">"The US government survey of 12, 381 adults in 1996, reported that 1.3% of men and 1.1% of women under the age of 60 said they'd had homosexual sex in the last 12 months. It also found few older homosexuals. The oldest male who engaged in homosexuality was 54 and the oldest female+ 49. So it appears that homosexuality is a young person's activity - one that may contribute to an early death."</w:t>
      </w:r>
    </w:p>
    <w:p>
      <w:pPr>
        <w:spacing w:after="160"/>
      </w:pPr>
      <w:r>
        <w:rPr>
          <w:rFonts w:ascii="Arial" w:cs="Arial" w:eastAsia="Arial" w:hAnsi="Arial"/>
          <w:sz w:val="22"/>
          <w:szCs w:val="22"/>
        </w:rPr>
        <w:t xml:space="preserve">Paul Cameron, Ph.D. &amp; Kirk Cameron, Ph.D., presented "Federal Distortion Of The Homosexual Footprint." Paul Cameron, a reviewer for the British Medical Journal, the Canadian Medical Association Journal, and the Postgraduate Medical Journal, has published over 40 scientific articles on homosexuality. The EPA is the oldest regional Psychological Association in the United States. At its Philadelphia convention members presented the latest advances in scientific work to colleagues.</w:t>
      </w:r>
    </w:p>
    <w:p>
      <w:pPr>
        <w:spacing w:after="160"/>
      </w:pPr>
      <w:r>
        <w:rPr>
          <w:rFonts w:ascii="Arial" w:cs="Arial" w:eastAsia="Arial" w:hAnsi="Arial"/>
          <w:sz w:val="22"/>
          <w:szCs w:val="22"/>
        </w:rPr>
        <w:t xml:space="preserve">The full report can be accessed at http://www.earnedmedia.org/frireport.htm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 OF ADULTS HOMOSEXUAL?</dc:title>
  <dc:creator>VirtueOnline Archive</dc:creator>
  <cp:lastModifiedBy>Un-named</cp:lastModifiedBy>
  <cp:revision>1</cp:revision>
  <dcterms:created xsi:type="dcterms:W3CDTF">2026-04-22T11:54:30.962Z</dcterms:created>
  <dcterms:modified xsi:type="dcterms:W3CDTF">2026-04-22T11:54:30.962Z</dcterms:modified>
</cp:coreProperties>
</file>

<file path=docProps/custom.xml><?xml version="1.0" encoding="utf-8"?>
<Properties xmlns="http://schemas.openxmlformats.org/officeDocument/2006/custom-properties" xmlns:vt="http://schemas.openxmlformats.org/officeDocument/2006/docPropsVTypes"/>
</file>